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left="0" w:leftChars="0" w:firstLine="0" w:firstLineChars="0"/>
        <w:rPr>
          <w:rFonts w:ascii="微软雅黑" w:hAnsi="微软雅黑" w:eastAsia="微软雅黑"/>
          <w:szCs w:val="22"/>
        </w:rPr>
      </w:pPr>
      <w:r>
        <w:rPr>
          <w:sz w:val="21"/>
        </w:rPr>
        <w:drawing>
          <wp:inline distT="0" distB="0" distL="114300" distR="114300">
            <wp:extent cx="2394585" cy="3204210"/>
            <wp:effectExtent l="0" t="0" r="5715" b="15240"/>
            <wp:docPr id="7" name="图片 7" descr="C:/Users/Administrator.USER-20160216YT/AppData/Local/Temp/picturecompress_2022042717265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USER-20160216YT/AppData/Local/Temp/picturecompress_20220427172655/output_1.jpgoutput_1"/>
                    <pic:cNvPicPr>
                      <a:picLocks noChangeAspect="1"/>
                    </pic:cNvPicPr>
                  </pic:nvPicPr>
                  <pic:blipFill>
                    <a:blip r:embed="rId12"/>
                    <a:srcRect l="18546" t="10465" r="25262" b="49999"/>
                    <a:stretch>
                      <a:fillRect/>
                    </a:stretch>
                  </pic:blipFill>
                  <pic:spPr>
                    <a:xfrm>
                      <a:off x="0" y="0"/>
                      <a:ext cx="2394585" cy="3204210"/>
                    </a:xfrm>
                    <a:prstGeom prst="rect">
                      <a:avLst/>
                    </a:prstGeom>
                  </pic:spPr>
                </pic:pic>
              </a:graphicData>
            </a:graphic>
          </wp:inline>
        </w:drawing>
      </w:r>
      <w:r>
        <w:rPr>
          <w:sz w:val="21"/>
        </w:rPr>
        <mc:AlternateContent>
          <mc:Choice Requires="wps">
            <w:drawing>
              <wp:anchor distT="0" distB="0" distL="114300" distR="114300" simplePos="0" relativeHeight="251661312" behindDoc="0" locked="0" layoutInCell="1" allowOverlap="1">
                <wp:simplePos x="0" y="0"/>
                <wp:positionH relativeFrom="column">
                  <wp:posOffset>2565400</wp:posOffset>
                </wp:positionH>
                <wp:positionV relativeFrom="paragraph">
                  <wp:posOffset>84455</wp:posOffset>
                </wp:positionV>
                <wp:extent cx="2902585" cy="3164205"/>
                <wp:effectExtent l="0" t="0" r="0" b="0"/>
                <wp:wrapNone/>
                <wp:docPr id="11" name="文本框 11"/>
                <wp:cNvGraphicFramePr/>
                <a:graphic xmlns:a="http://schemas.openxmlformats.org/drawingml/2006/main">
                  <a:graphicData uri="http://schemas.microsoft.com/office/word/2010/wordprocessingShape">
                    <wps:wsp>
                      <wps:cNvSpPr txBox="1"/>
                      <wps:spPr>
                        <a:xfrm>
                          <a:off x="3446145" y="1133475"/>
                          <a:ext cx="2902585" cy="3164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bottom w:val="single" w:color="BFBFBF" w:sz="2" w:space="1"/>
                              </w:pBdr>
                              <w:adjustRightInd w:val="0"/>
                              <w:snapToGrid w:val="0"/>
                              <w:spacing w:line="276" w:lineRule="auto"/>
                              <w:ind w:left="0" w:leftChars="0" w:firstLine="0" w:firstLineChars="0"/>
                              <w:rPr>
                                <w:rFonts w:hint="eastAsia" w:ascii="微软雅黑" w:hAnsi="微软雅黑" w:eastAsia="微软雅黑"/>
                                <w:b/>
                                <w:bCs/>
                                <w:sz w:val="28"/>
                                <w:szCs w:val="28"/>
                                <w:lang w:eastAsia="zh-CN"/>
                              </w:rPr>
                            </w:pPr>
                            <w:r>
                              <w:rPr>
                                <w:rFonts w:hint="eastAsia" w:ascii="微软雅黑" w:hAnsi="微软雅黑" w:eastAsia="微软雅黑"/>
                                <w:b/>
                                <w:bCs/>
                                <w:sz w:val="28"/>
                                <w:szCs w:val="28"/>
                                <w:lang w:val="en-US" w:eastAsia="zh-CN"/>
                              </w:rPr>
                              <w:t xml:space="preserve">姓名 </w:t>
                            </w:r>
                            <w:r>
                              <w:rPr>
                                <w:rFonts w:hint="eastAsia" w:ascii="微软雅黑" w:hAnsi="微软雅黑" w:eastAsia="微软雅黑"/>
                                <w:b/>
                                <w:bCs/>
                                <w:sz w:val="28"/>
                                <w:szCs w:val="28"/>
                                <w:lang w:eastAsia="zh-CN"/>
                              </w:rPr>
                              <w:t>赵丹</w:t>
                            </w:r>
                          </w:p>
                          <w:p>
                            <w:pPr>
                              <w:pBdr>
                                <w:bottom w:val="single" w:color="BFBFBF" w:sz="2" w:space="1"/>
                              </w:pBdr>
                              <w:adjustRightInd w:val="0"/>
                              <w:snapToGrid w:val="0"/>
                              <w:spacing w:line="276" w:lineRule="auto"/>
                              <w:ind w:left="0" w:leftChars="0" w:firstLine="0" w:firstLineChars="0"/>
                              <w:rPr>
                                <w:rFonts w:hint="eastAsia"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hint="eastAsia" w:ascii="微软雅黑" w:hAnsi="微软雅黑" w:eastAsia="微软雅黑"/>
                                <w:b/>
                                <w:sz w:val="24"/>
                              </w:rPr>
                            </w:pPr>
                            <w:r>
                              <w:rPr>
                                <w:rFonts w:hint="eastAsia" w:ascii="微软雅黑" w:hAnsi="微软雅黑" w:eastAsia="微软雅黑"/>
                                <w:szCs w:val="22"/>
                              </w:rPr>
                              <w:t>职务 专职律师</w:t>
                            </w:r>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lang w:val="en-US" w:eastAsia="zh-CN"/>
                              </w:rPr>
                              <w:t>诉讼与仲裁；工程、能源和基础</w:t>
                            </w:r>
                          </w:p>
                          <w:p>
                            <w:pPr>
                              <w:adjustRightInd w:val="0"/>
                              <w:snapToGrid w:val="0"/>
                              <w:spacing w:line="240" w:lineRule="auto"/>
                              <w:ind w:left="0" w:leftChars="0" w:firstLine="0" w:firstLineChars="0"/>
                              <w:rPr>
                                <w:rFonts w:hint="default" w:ascii="微软雅黑" w:hAnsi="微软雅黑" w:eastAsia="微软雅黑"/>
                                <w:szCs w:val="22"/>
                                <w:lang w:val="en-US" w:eastAsia="zh-CN"/>
                              </w:rPr>
                            </w:pPr>
                            <w:r>
                              <w:rPr>
                                <w:rFonts w:hint="eastAsia" w:ascii="微软雅黑" w:hAnsi="微软雅黑" w:eastAsia="微软雅黑"/>
                                <w:szCs w:val="22"/>
                                <w:lang w:val="en-US" w:eastAsia="zh-CN"/>
                              </w:rPr>
                              <w:t>设施；房地产等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hint="default" w:ascii="微软雅黑" w:hAnsi="微软雅黑" w:eastAsia="微软雅黑"/>
                                <w:sz w:val="24"/>
                                <w:lang w:val="en-US" w:eastAsia="zh-CN"/>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1"/>
                              </w:rPr>
                              <w:t>1</w:t>
                            </w:r>
                            <w:r>
                              <w:rPr>
                                <w:rFonts w:hint="eastAsia" w:ascii="微软雅黑" w:hAnsi="微软雅黑" w:eastAsia="微软雅黑"/>
                                <w:szCs w:val="21"/>
                                <w:lang w:val="en-US" w:eastAsia="zh-CN"/>
                              </w:rPr>
                              <w:t>7709203626</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color w:val="auto"/>
                                <w:szCs w:val="21"/>
                                <w:u w:val="none"/>
                                <w:lang w:val="en-US" w:eastAsia="zh-CN"/>
                              </w:rPr>
                              <w:fldChar w:fldCharType="begin"/>
                            </w:r>
                            <w:r>
                              <w:rPr>
                                <w:rFonts w:hint="eastAsia" w:ascii="微软雅黑" w:hAnsi="微软雅黑" w:eastAsia="微软雅黑"/>
                                <w:color w:val="auto"/>
                                <w:szCs w:val="21"/>
                                <w:u w:val="none"/>
                                <w:lang w:val="en-US" w:eastAsia="zh-CN"/>
                              </w:rPr>
                              <w:instrText xml:space="preserve"> HYPERLINK "mailto:841758735@qq.com" </w:instrText>
                            </w:r>
                            <w:r>
                              <w:rPr>
                                <w:rFonts w:hint="eastAsia" w:ascii="微软雅黑" w:hAnsi="微软雅黑" w:eastAsia="微软雅黑"/>
                                <w:color w:val="auto"/>
                                <w:szCs w:val="21"/>
                                <w:u w:val="none"/>
                                <w:lang w:val="en-US" w:eastAsia="zh-CN"/>
                              </w:rPr>
                              <w:fldChar w:fldCharType="separate"/>
                            </w:r>
                            <w:r>
                              <w:rPr>
                                <w:rStyle w:val="22"/>
                                <w:rFonts w:hint="eastAsia" w:ascii="微软雅黑" w:hAnsi="微软雅黑" w:eastAsia="微软雅黑"/>
                                <w:color w:val="auto"/>
                                <w:szCs w:val="21"/>
                                <w:u w:val="none"/>
                                <w:lang w:val="en-US" w:eastAsia="zh-CN"/>
                              </w:rPr>
                              <w:t>841758735</w:t>
                            </w:r>
                            <w:r>
                              <w:rPr>
                                <w:rStyle w:val="22"/>
                                <w:rFonts w:ascii="微软雅黑" w:hAnsi="微软雅黑" w:eastAsia="微软雅黑"/>
                                <w:color w:val="auto"/>
                                <w:szCs w:val="21"/>
                                <w:u w:val="none"/>
                              </w:rPr>
                              <w:t>@</w:t>
                            </w:r>
                            <w:r>
                              <w:rPr>
                                <w:rStyle w:val="22"/>
                                <w:rFonts w:hint="eastAsia" w:ascii="微软雅黑" w:hAnsi="微软雅黑" w:eastAsia="微软雅黑"/>
                                <w:color w:val="auto"/>
                                <w:szCs w:val="21"/>
                                <w:u w:val="none"/>
                              </w:rPr>
                              <w:t>qq</w:t>
                            </w:r>
                            <w:r>
                              <w:rPr>
                                <w:rStyle w:val="22"/>
                                <w:rFonts w:ascii="微软雅黑" w:hAnsi="微软雅黑" w:eastAsia="微软雅黑"/>
                                <w:color w:val="auto"/>
                                <w:szCs w:val="21"/>
                                <w:u w:val="none"/>
                              </w:rPr>
                              <w:t>.com</w:t>
                            </w:r>
                            <w:r>
                              <w:rPr>
                                <w:rFonts w:hint="eastAsia" w:ascii="微软雅黑" w:hAnsi="微软雅黑" w:eastAsia="微软雅黑"/>
                                <w:color w:val="auto"/>
                                <w:szCs w:val="21"/>
                                <w:u w:val="none"/>
                                <w:lang w:val="en-US" w:eastAsia="zh-CN"/>
                              </w:rPr>
                              <w:fldChar w:fldCharType="end"/>
                            </w:r>
                          </w:p>
                          <w:p>
                            <w:pPr>
                              <w:adjustRightInd w:val="0"/>
                              <w:snapToGrid w:val="0"/>
                              <w:spacing w:line="240" w:lineRule="auto"/>
                              <w:ind w:firstLine="0" w:firstLineChars="0"/>
                              <w:rPr>
                                <w:rFonts w:hint="default" w:ascii="微软雅黑" w:hAnsi="微软雅黑" w:eastAsia="微软雅黑"/>
                                <w:szCs w:val="21"/>
                                <w:lang w:val="en-US" w:eastAsia="zh-CN"/>
                              </w:rPr>
                            </w:pPr>
                            <w:r>
                              <w:rPr>
                                <w:rFonts w:hint="eastAsia" w:ascii="微软雅黑" w:hAnsi="微软雅黑" w:eastAsia="微软雅黑"/>
                                <w:b/>
                                <w:sz w:val="24"/>
                              </w:rPr>
                              <w:t>执业证号：</w:t>
                            </w:r>
                            <w:r>
                              <w:rPr>
                                <w:rFonts w:hint="eastAsia" w:ascii="微软雅黑" w:hAnsi="微软雅黑" w:eastAsia="微软雅黑"/>
                                <w:szCs w:val="22"/>
                                <w:lang w:val="en-US" w:eastAsia="zh-CN"/>
                              </w:rPr>
                              <w:t>16101202011269715</w:t>
                            </w:r>
                          </w:p>
                          <w:p>
                            <w:pPr>
                              <w:adjustRightInd w:val="0"/>
                              <w:snapToGrid w:val="0"/>
                              <w:spacing w:line="240" w:lineRule="auto"/>
                              <w:ind w:firstLine="0" w:firstLineChars="0"/>
                              <w:rPr>
                                <w:rFonts w:ascii="微软雅黑" w:hAnsi="微软雅黑" w:eastAsia="微软雅黑"/>
                                <w:szCs w:val="21"/>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pt;margin-top:6.65pt;height:249.15pt;width:228.55pt;z-index:251661312;mso-width-relative:page;mso-height-relative:page;" filled="f" stroked="f" coordsize="21600,21600" o:gfxdata="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9ar+NsAAAAKAQAADwAAAAAA&#10;AAABACAAAAAiAAAAZHJzL2Rvd25yZXYueG1sUEsBAhQAFAAAAAgAh07iQBaY0sVJAgAAdQQAAA4A&#10;AAAAAAAAAQAgAAAAKgEAAGRycy9lMm9Eb2MueG1sUEsFBgAAAAAGAAYAWQEAAOUFAAAAAA==&#10;">
                <v:fill on="f" focussize="0,0"/>
                <v:stroke on="f" weight="0.5pt"/>
                <v:imagedata o:title=""/>
                <o:lock v:ext="edit" aspectratio="f"/>
                <v:textbox>
                  <w:txbxContent>
                    <w:p>
                      <w:pPr>
                        <w:pBdr>
                          <w:bottom w:val="single" w:color="BFBFBF" w:sz="2" w:space="1"/>
                        </w:pBdr>
                        <w:adjustRightInd w:val="0"/>
                        <w:snapToGrid w:val="0"/>
                        <w:spacing w:line="276" w:lineRule="auto"/>
                        <w:ind w:left="0" w:leftChars="0" w:firstLine="0" w:firstLineChars="0"/>
                        <w:rPr>
                          <w:rFonts w:hint="eastAsia" w:ascii="微软雅黑" w:hAnsi="微软雅黑" w:eastAsia="微软雅黑"/>
                          <w:b/>
                          <w:bCs/>
                          <w:sz w:val="28"/>
                          <w:szCs w:val="28"/>
                          <w:lang w:eastAsia="zh-CN"/>
                        </w:rPr>
                      </w:pPr>
                      <w:r>
                        <w:rPr>
                          <w:rFonts w:hint="eastAsia" w:ascii="微软雅黑" w:hAnsi="微软雅黑" w:eastAsia="微软雅黑"/>
                          <w:b/>
                          <w:bCs/>
                          <w:sz w:val="28"/>
                          <w:szCs w:val="28"/>
                          <w:lang w:val="en-US" w:eastAsia="zh-CN"/>
                        </w:rPr>
                        <w:t xml:space="preserve">姓名 </w:t>
                      </w:r>
                      <w:r>
                        <w:rPr>
                          <w:rFonts w:hint="eastAsia" w:ascii="微软雅黑" w:hAnsi="微软雅黑" w:eastAsia="微软雅黑"/>
                          <w:b/>
                          <w:bCs/>
                          <w:sz w:val="28"/>
                          <w:szCs w:val="28"/>
                          <w:lang w:eastAsia="zh-CN"/>
                        </w:rPr>
                        <w:t>赵丹</w:t>
                      </w:r>
                    </w:p>
                    <w:p>
                      <w:pPr>
                        <w:pBdr>
                          <w:bottom w:val="single" w:color="BFBFBF" w:sz="2" w:space="1"/>
                        </w:pBdr>
                        <w:adjustRightInd w:val="0"/>
                        <w:snapToGrid w:val="0"/>
                        <w:spacing w:line="276" w:lineRule="auto"/>
                        <w:ind w:left="0" w:leftChars="0" w:firstLine="0" w:firstLineChars="0"/>
                        <w:rPr>
                          <w:rFonts w:hint="eastAsia"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hint="eastAsia" w:ascii="微软雅黑" w:hAnsi="微软雅黑" w:eastAsia="微软雅黑"/>
                          <w:b/>
                          <w:sz w:val="24"/>
                        </w:rPr>
                      </w:pPr>
                      <w:r>
                        <w:rPr>
                          <w:rFonts w:hint="eastAsia" w:ascii="微软雅黑" w:hAnsi="微软雅黑" w:eastAsia="微软雅黑"/>
                          <w:szCs w:val="22"/>
                        </w:rPr>
                        <w:t>职务 专职律师</w:t>
                      </w:r>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lang w:val="en-US" w:eastAsia="zh-CN"/>
                        </w:rPr>
                        <w:t>诉讼与仲裁；工程、能源和基础</w:t>
                      </w:r>
                    </w:p>
                    <w:p>
                      <w:pPr>
                        <w:adjustRightInd w:val="0"/>
                        <w:snapToGrid w:val="0"/>
                        <w:spacing w:line="240" w:lineRule="auto"/>
                        <w:ind w:left="0" w:leftChars="0" w:firstLine="0" w:firstLineChars="0"/>
                        <w:rPr>
                          <w:rFonts w:hint="default" w:ascii="微软雅黑" w:hAnsi="微软雅黑" w:eastAsia="微软雅黑"/>
                          <w:szCs w:val="22"/>
                          <w:lang w:val="en-US" w:eastAsia="zh-CN"/>
                        </w:rPr>
                      </w:pPr>
                      <w:r>
                        <w:rPr>
                          <w:rFonts w:hint="eastAsia" w:ascii="微软雅黑" w:hAnsi="微软雅黑" w:eastAsia="微软雅黑"/>
                          <w:szCs w:val="22"/>
                          <w:lang w:val="en-US" w:eastAsia="zh-CN"/>
                        </w:rPr>
                        <w:t>设施；房地产等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hint="default" w:ascii="微软雅黑" w:hAnsi="微软雅黑" w:eastAsia="微软雅黑"/>
                          <w:sz w:val="24"/>
                          <w:lang w:val="en-US" w:eastAsia="zh-CN"/>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1"/>
                        </w:rPr>
                        <w:t>1</w:t>
                      </w:r>
                      <w:r>
                        <w:rPr>
                          <w:rFonts w:hint="eastAsia" w:ascii="微软雅黑" w:hAnsi="微软雅黑" w:eastAsia="微软雅黑"/>
                          <w:szCs w:val="21"/>
                          <w:lang w:val="en-US" w:eastAsia="zh-CN"/>
                        </w:rPr>
                        <w:t>7709203626</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hint="eastAsia" w:ascii="微软雅黑" w:hAnsi="微软雅黑" w:eastAsia="微软雅黑"/>
                          <w:color w:val="auto"/>
                          <w:szCs w:val="21"/>
                          <w:u w:val="none"/>
                          <w:lang w:val="en-US" w:eastAsia="zh-CN"/>
                        </w:rPr>
                        <w:fldChar w:fldCharType="begin"/>
                      </w:r>
                      <w:r>
                        <w:rPr>
                          <w:rFonts w:hint="eastAsia" w:ascii="微软雅黑" w:hAnsi="微软雅黑" w:eastAsia="微软雅黑"/>
                          <w:color w:val="auto"/>
                          <w:szCs w:val="21"/>
                          <w:u w:val="none"/>
                          <w:lang w:val="en-US" w:eastAsia="zh-CN"/>
                        </w:rPr>
                        <w:instrText xml:space="preserve"> HYPERLINK "mailto:841758735@qq.com" </w:instrText>
                      </w:r>
                      <w:r>
                        <w:rPr>
                          <w:rFonts w:hint="eastAsia" w:ascii="微软雅黑" w:hAnsi="微软雅黑" w:eastAsia="微软雅黑"/>
                          <w:color w:val="auto"/>
                          <w:szCs w:val="21"/>
                          <w:u w:val="none"/>
                          <w:lang w:val="en-US" w:eastAsia="zh-CN"/>
                        </w:rPr>
                        <w:fldChar w:fldCharType="separate"/>
                      </w:r>
                      <w:r>
                        <w:rPr>
                          <w:rStyle w:val="22"/>
                          <w:rFonts w:hint="eastAsia" w:ascii="微软雅黑" w:hAnsi="微软雅黑" w:eastAsia="微软雅黑"/>
                          <w:color w:val="auto"/>
                          <w:szCs w:val="21"/>
                          <w:u w:val="none"/>
                          <w:lang w:val="en-US" w:eastAsia="zh-CN"/>
                        </w:rPr>
                        <w:t>841758735</w:t>
                      </w:r>
                      <w:r>
                        <w:rPr>
                          <w:rStyle w:val="22"/>
                          <w:rFonts w:ascii="微软雅黑" w:hAnsi="微软雅黑" w:eastAsia="微软雅黑"/>
                          <w:color w:val="auto"/>
                          <w:szCs w:val="21"/>
                          <w:u w:val="none"/>
                        </w:rPr>
                        <w:t>@</w:t>
                      </w:r>
                      <w:r>
                        <w:rPr>
                          <w:rStyle w:val="22"/>
                          <w:rFonts w:hint="eastAsia" w:ascii="微软雅黑" w:hAnsi="微软雅黑" w:eastAsia="微软雅黑"/>
                          <w:color w:val="auto"/>
                          <w:szCs w:val="21"/>
                          <w:u w:val="none"/>
                        </w:rPr>
                        <w:t>qq</w:t>
                      </w:r>
                      <w:r>
                        <w:rPr>
                          <w:rStyle w:val="22"/>
                          <w:rFonts w:ascii="微软雅黑" w:hAnsi="微软雅黑" w:eastAsia="微软雅黑"/>
                          <w:color w:val="auto"/>
                          <w:szCs w:val="21"/>
                          <w:u w:val="none"/>
                        </w:rPr>
                        <w:t>.com</w:t>
                      </w:r>
                      <w:r>
                        <w:rPr>
                          <w:rFonts w:hint="eastAsia" w:ascii="微软雅黑" w:hAnsi="微软雅黑" w:eastAsia="微软雅黑"/>
                          <w:color w:val="auto"/>
                          <w:szCs w:val="21"/>
                          <w:u w:val="none"/>
                          <w:lang w:val="en-US" w:eastAsia="zh-CN"/>
                        </w:rPr>
                        <w:fldChar w:fldCharType="end"/>
                      </w:r>
                    </w:p>
                    <w:p>
                      <w:pPr>
                        <w:adjustRightInd w:val="0"/>
                        <w:snapToGrid w:val="0"/>
                        <w:spacing w:line="240" w:lineRule="auto"/>
                        <w:ind w:firstLine="0" w:firstLineChars="0"/>
                        <w:rPr>
                          <w:rFonts w:hint="default" w:ascii="微软雅黑" w:hAnsi="微软雅黑" w:eastAsia="微软雅黑"/>
                          <w:szCs w:val="21"/>
                          <w:lang w:val="en-US" w:eastAsia="zh-CN"/>
                        </w:rPr>
                      </w:pPr>
                      <w:r>
                        <w:rPr>
                          <w:rFonts w:hint="eastAsia" w:ascii="微软雅黑" w:hAnsi="微软雅黑" w:eastAsia="微软雅黑"/>
                          <w:b/>
                          <w:sz w:val="24"/>
                        </w:rPr>
                        <w:t>执业证号：</w:t>
                      </w:r>
                      <w:r>
                        <w:rPr>
                          <w:rFonts w:hint="eastAsia" w:ascii="微软雅黑" w:hAnsi="微软雅黑" w:eastAsia="微软雅黑"/>
                          <w:szCs w:val="22"/>
                          <w:lang w:val="en-US" w:eastAsia="zh-CN"/>
                        </w:rPr>
                        <w:t>16101202011269715</w:t>
                      </w:r>
                    </w:p>
                    <w:p>
                      <w:pPr>
                        <w:adjustRightInd w:val="0"/>
                        <w:snapToGrid w:val="0"/>
                        <w:spacing w:line="240" w:lineRule="auto"/>
                        <w:ind w:firstLine="0" w:firstLineChars="0"/>
                        <w:rPr>
                          <w:rFonts w:ascii="微软雅黑" w:hAnsi="微软雅黑" w:eastAsia="微软雅黑"/>
                          <w:szCs w:val="21"/>
                        </w:rPr>
                      </w:pPr>
                    </w:p>
                    <w:p/>
                  </w:txbxContent>
                </v:textbox>
              </v:shape>
            </w:pict>
          </mc:Fallback>
        </mc:AlternateConten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lang w:eastAsia="zh-CN"/>
        </w:rPr>
        <w:t>赵丹</w:t>
      </w:r>
      <w:r>
        <w:rPr>
          <w:rFonts w:hint="eastAsia" w:ascii="微软雅黑" w:hAnsi="微软雅黑" w:eastAsia="微软雅黑"/>
          <w:szCs w:val="21"/>
        </w:rPr>
        <w:t>，</w:t>
      </w:r>
      <w:r>
        <w:rPr>
          <w:rFonts w:hint="eastAsia" w:ascii="微软雅黑" w:hAnsi="微软雅黑" w:eastAsia="微软雅黑"/>
          <w:szCs w:val="21"/>
          <w:lang w:eastAsia="zh-CN"/>
        </w:rPr>
        <w:t>女</w:t>
      </w:r>
      <w:r>
        <w:rPr>
          <w:rFonts w:hint="eastAsia" w:ascii="微软雅黑" w:hAnsi="微软雅黑" w:eastAsia="微软雅黑"/>
          <w:szCs w:val="21"/>
        </w:rPr>
        <w:t>，汉族，陕西博硕律师事务所专职律师</w:t>
      </w:r>
      <w:r>
        <w:rPr>
          <w:rFonts w:hint="eastAsia" w:ascii="微软雅黑" w:hAnsi="微软雅黑" w:eastAsia="微软雅黑"/>
          <w:szCs w:val="21"/>
          <w:lang w:eastAsia="zh-CN"/>
        </w:rPr>
        <w:t>，西安市律师协会会员。</w:t>
      </w:r>
      <w:r>
        <w:rPr>
          <w:rFonts w:hint="eastAsia" w:ascii="微软雅黑" w:hAnsi="微软雅黑" w:eastAsia="微软雅黑"/>
          <w:szCs w:val="21"/>
        </w:rPr>
        <w:t>自执业以来，理论功底深厚，热心公益，尽职尽责。</w:t>
      </w:r>
      <w:r>
        <w:rPr>
          <w:rFonts w:hint="eastAsia" w:ascii="微软雅黑" w:hAnsi="微软雅黑" w:eastAsia="微软雅黑"/>
          <w:szCs w:val="21"/>
          <w:lang w:eastAsia="zh-CN"/>
        </w:rPr>
        <w:t>多年民营企业、国有企业行业从业经历及多年的执业经历锻炼了深厚的实践经验，</w:t>
      </w:r>
      <w:r>
        <w:rPr>
          <w:rFonts w:hint="eastAsia" w:ascii="微软雅黑" w:hAnsi="微软雅黑" w:eastAsia="微软雅黑"/>
          <w:szCs w:val="21"/>
        </w:rPr>
        <w:t>办案经验丰富，把握案件精准</w:t>
      </w:r>
      <w:r>
        <w:rPr>
          <w:rFonts w:hint="eastAsia" w:ascii="微软雅黑" w:hAnsi="微软雅黑" w:eastAsia="微软雅黑"/>
          <w:szCs w:val="21"/>
          <w:lang w:eastAsia="zh-CN"/>
        </w:rPr>
        <w:t>，</w:t>
      </w:r>
      <w:r>
        <w:rPr>
          <w:rFonts w:hint="eastAsia" w:ascii="微软雅黑" w:hAnsi="微软雅黑" w:eastAsia="微软雅黑"/>
          <w:szCs w:val="21"/>
        </w:rPr>
        <w:t>确保委托人以最小的投入赢得最大的效益，更以严谨、务实、敬业、平易近人的工作作风而著称于业界。</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本人的职业理念：以事实为根据，以法律为准绳，以委托人的合法权益最大化为宗旨。</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lang w:eastAsia="zh-CN"/>
        </w:rPr>
        <w:t>解放军西安政治学院</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lang w:val="en-US" w:eastAsia="zh-CN"/>
        </w:rPr>
        <w:t>2019</w:t>
      </w:r>
      <w:r>
        <w:rPr>
          <w:rFonts w:hint="eastAsia" w:ascii="微软雅黑" w:hAnsi="微软雅黑" w:eastAsia="微软雅黑"/>
          <w:szCs w:val="21"/>
        </w:rPr>
        <w:t xml:space="preserve">年至今  </w:t>
      </w:r>
      <w:r>
        <w:rPr>
          <w:rFonts w:ascii="微软雅黑" w:hAnsi="微软雅黑" w:eastAsia="微软雅黑"/>
          <w:szCs w:val="21"/>
        </w:rPr>
        <w:t>陕西博硕律师事务所</w:t>
      </w:r>
      <w:r>
        <w:rPr>
          <w:rFonts w:hint="eastAsia" w:ascii="微软雅黑" w:hAnsi="微软雅黑" w:eastAsia="微软雅黑"/>
          <w:szCs w:val="21"/>
        </w:rPr>
        <w:t>专职律师</w:t>
      </w:r>
    </w:p>
    <w:p>
      <w:pP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获奖荣誉</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社会职务</w:t>
      </w:r>
    </w:p>
    <w:p>
      <w:pPr>
        <w:numPr>
          <w:ilvl w:val="0"/>
          <w:numId w:val="1"/>
        </w:numPr>
        <w:adjustRightInd w:val="0"/>
        <w:snapToGrid w:val="0"/>
        <w:spacing w:line="240" w:lineRule="auto"/>
        <w:ind w:left="0" w:firstLineChars="0"/>
        <w:rPr>
          <w:rFonts w:ascii="微软雅黑" w:hAnsi="微软雅黑" w:eastAsia="微软雅黑"/>
          <w:szCs w:val="21"/>
        </w:rPr>
      </w:pPr>
      <w:r>
        <w:rPr>
          <w:rFonts w:hint="eastAsia" w:ascii="微软雅黑" w:hAnsi="微软雅黑" w:eastAsia="微软雅黑"/>
          <w:szCs w:val="21"/>
        </w:rPr>
        <w:t>西安市碑林区</w:t>
      </w:r>
      <w:r>
        <w:rPr>
          <w:rFonts w:hint="eastAsia" w:ascii="微软雅黑" w:hAnsi="微软雅黑" w:eastAsia="微软雅黑"/>
          <w:szCs w:val="21"/>
          <w:lang w:eastAsia="zh-CN"/>
        </w:rPr>
        <w:t>南二环</w:t>
      </w:r>
      <w:r>
        <w:rPr>
          <w:rFonts w:hint="eastAsia" w:ascii="微软雅黑" w:hAnsi="微软雅黑" w:eastAsia="微软雅黑"/>
          <w:szCs w:val="21"/>
        </w:rPr>
        <w:t>社区“三官一律”的社区律师</w:t>
      </w:r>
    </w:p>
    <w:p>
      <w:pPr>
        <w:numPr>
          <w:ilvl w:val="0"/>
          <w:numId w:val="1"/>
        </w:numPr>
        <w:adjustRightInd w:val="0"/>
        <w:snapToGrid w:val="0"/>
        <w:spacing w:line="240" w:lineRule="auto"/>
        <w:ind w:left="0" w:firstLineChars="0"/>
        <w:rPr>
          <w:rFonts w:ascii="微软雅黑" w:hAnsi="微软雅黑" w:eastAsia="微软雅黑"/>
          <w:szCs w:val="21"/>
        </w:rPr>
      </w:pPr>
      <w:r>
        <w:rPr>
          <w:rFonts w:hint="eastAsia" w:ascii="微软雅黑" w:hAnsi="微软雅黑" w:eastAsia="微软雅黑"/>
          <w:szCs w:val="21"/>
        </w:rPr>
        <w:t>西安市法律援助中心12348法律咨询热线接听嘉宾</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eastAsia="zh-CN"/>
        </w:rPr>
        <w:t>西安曲江曲建基础工程</w:t>
      </w:r>
      <w:r>
        <w:rPr>
          <w:rFonts w:hint="eastAsia" w:ascii="微软雅黑" w:hAnsi="微软雅黑" w:eastAsia="微软雅黑"/>
          <w:szCs w:val="21"/>
        </w:rPr>
        <w:t>有限公司</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w:t>
      </w:r>
      <w:r>
        <w:rPr>
          <w:rFonts w:hint="eastAsia" w:ascii="微软雅黑" w:hAnsi="微软雅黑" w:eastAsia="微软雅黑"/>
          <w:szCs w:val="21"/>
          <w:lang w:eastAsia="zh-CN"/>
        </w:rPr>
        <w:t>泛华宏运置业</w:t>
      </w:r>
      <w:r>
        <w:rPr>
          <w:rFonts w:hint="eastAsia" w:ascii="微软雅黑" w:hAnsi="微软雅黑" w:eastAsia="微软雅黑"/>
          <w:szCs w:val="21"/>
        </w:rPr>
        <w:t>有限公司</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eastAsia="zh-CN"/>
        </w:rPr>
        <w:t>咸阳世茂房地产开发</w:t>
      </w:r>
      <w:r>
        <w:rPr>
          <w:rFonts w:hint="eastAsia" w:ascii="微软雅黑" w:hAnsi="微软雅黑" w:eastAsia="微软雅黑"/>
          <w:szCs w:val="21"/>
        </w:rPr>
        <w:t>有限公司</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eastAsia="zh-CN"/>
        </w:rPr>
        <w:t>陕西开城实业有限公司</w:t>
      </w:r>
    </w:p>
    <w:p>
      <w:pPr>
        <w:numPr>
          <w:ilvl w:val="0"/>
          <w:numId w:val="2"/>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szCs w:val="21"/>
          <w:lang w:eastAsia="zh-CN"/>
        </w:rPr>
        <w:t>武汉市艾迪雅科技有限公司</w:t>
      </w:r>
    </w:p>
    <w:p>
      <w:pPr>
        <w:numPr>
          <w:ilvl w:val="0"/>
          <w:numId w:val="2"/>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szCs w:val="21"/>
          <w:lang w:val="en-US" w:eastAsia="zh-CN"/>
        </w:rPr>
        <w:t>延安罗冠工贸有限责任公司</w:t>
      </w:r>
    </w:p>
    <w:p>
      <w:pPr>
        <w:numPr>
          <w:ilvl w:val="0"/>
          <w:numId w:val="2"/>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szCs w:val="21"/>
          <w:lang w:eastAsia="zh-CN"/>
        </w:rPr>
        <w:t>世茂天成物业服务集团有限公司西安分公司</w:t>
      </w:r>
    </w:p>
    <w:p>
      <w:pPr>
        <w:numPr>
          <w:ilvl w:val="0"/>
          <w:numId w:val="2"/>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szCs w:val="21"/>
          <w:lang w:eastAsia="zh-CN"/>
        </w:rPr>
        <w:t>陕西创鑫房地产开发有限公司</w:t>
      </w:r>
    </w:p>
    <w:p>
      <w:pPr>
        <w:numPr>
          <w:ilvl w:val="0"/>
          <w:numId w:val="2"/>
        </w:numPr>
        <w:adjustRightInd w:val="0"/>
        <w:snapToGrid w:val="0"/>
        <w:spacing w:line="276" w:lineRule="auto"/>
        <w:ind w:left="0" w:firstLineChars="0"/>
        <w:rPr>
          <w:rFonts w:hint="eastAsia" w:ascii="微软雅黑" w:hAnsi="微软雅黑" w:eastAsia="微软雅黑"/>
          <w:szCs w:val="21"/>
          <w:lang w:eastAsia="zh-CN"/>
        </w:rPr>
      </w:pPr>
      <w:r>
        <w:rPr>
          <w:rFonts w:hint="eastAsia" w:ascii="微软雅黑" w:hAnsi="微软雅黑" w:eastAsia="微软雅黑"/>
          <w:szCs w:val="21"/>
          <w:lang w:val="en-US" w:eastAsia="zh-CN"/>
        </w:rPr>
        <w:t>咸阳志通投资管理有限公司</w:t>
      </w:r>
    </w:p>
    <w:p>
      <w:pPr>
        <w:adjustRightInd w:val="0"/>
        <w:snapToGrid w:val="0"/>
        <w:spacing w:line="276" w:lineRule="auto"/>
        <w:ind w:firstLine="0" w:firstLineChars="0"/>
        <w:rPr>
          <w:rFonts w:ascii="微软雅黑" w:hAnsi="微软雅黑" w:eastAsia="微软雅黑"/>
          <w:szCs w:val="21"/>
        </w:rPr>
      </w:pP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办理的有影响的民事案件</w:t>
      </w:r>
    </w:p>
    <w:p>
      <w:pPr>
        <w:numPr>
          <w:ilvl w:val="0"/>
          <w:numId w:val="2"/>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t>刘</w:t>
      </w:r>
      <w:r>
        <w:rPr>
          <w:rFonts w:hint="eastAsia" w:ascii="微软雅黑" w:hAnsi="微软雅黑" w:eastAsia="微软雅黑"/>
          <w:szCs w:val="21"/>
          <w:lang w:eastAsia="zh-CN"/>
        </w:rPr>
        <w:t>某等</w:t>
      </w:r>
      <w:r>
        <w:rPr>
          <w:rFonts w:hint="eastAsia" w:ascii="微软雅黑" w:hAnsi="微软雅黑" w:eastAsia="微软雅黑"/>
          <w:szCs w:val="21"/>
          <w:lang w:val="en-US" w:eastAsia="zh-CN"/>
        </w:rPr>
        <w:t>16人</w:t>
      </w:r>
      <w:r>
        <w:rPr>
          <w:rFonts w:hint="eastAsia" w:ascii="微软雅黑" w:hAnsi="微软雅黑" w:eastAsia="微软雅黑"/>
          <w:szCs w:val="21"/>
        </w:rPr>
        <w:t>诉被告西安中远房地产开发有限公司商品房预售合同纠纷案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周</w:t>
      </w:r>
      <w:r>
        <w:rPr>
          <w:rFonts w:hint="eastAsia" w:ascii="微软雅黑" w:hAnsi="微软雅黑" w:eastAsia="微软雅黑"/>
          <w:szCs w:val="21"/>
          <w:lang w:eastAsia="zh-CN"/>
        </w:rPr>
        <w:t>某某</w:t>
      </w:r>
      <w:r>
        <w:rPr>
          <w:rFonts w:hint="eastAsia" w:ascii="微软雅黑" w:hAnsi="微软雅黑" w:eastAsia="微软雅黑"/>
          <w:szCs w:val="21"/>
        </w:rPr>
        <w:t>与西</w:t>
      </w:r>
      <w:bookmarkStart w:id="0" w:name="_GoBack"/>
      <w:bookmarkEnd w:id="0"/>
      <w:r>
        <w:rPr>
          <w:rFonts w:hint="eastAsia" w:ascii="微软雅黑" w:hAnsi="微软雅黑" w:eastAsia="微软雅黑"/>
          <w:szCs w:val="21"/>
        </w:rPr>
        <w:t>安市碑林区长安路街道小雁塔社区居委会房屋租赁合同纠纷</w:t>
      </w:r>
      <w:r>
        <w:rPr>
          <w:rFonts w:hint="eastAsia" w:ascii="微软雅黑" w:hAnsi="微软雅黑" w:eastAsia="微软雅黑"/>
          <w:szCs w:val="21"/>
          <w:lang w:eastAsia="zh-CN"/>
        </w:rPr>
        <w:t>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陕西智维婴幼儿智力开发咨询有限公司与西安泛华宏运置业有限公司房屋租赁合同纠纷</w:t>
      </w:r>
      <w:r>
        <w:rPr>
          <w:rFonts w:hint="eastAsia" w:ascii="微软雅黑" w:hAnsi="微软雅黑" w:eastAsia="微软雅黑"/>
          <w:szCs w:val="21"/>
          <w:lang w:eastAsia="zh-CN"/>
        </w:rPr>
        <w:t>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刘某某</w:t>
      </w:r>
      <w:r>
        <w:rPr>
          <w:rFonts w:hint="eastAsia" w:ascii="微软雅黑" w:hAnsi="微软雅黑" w:eastAsia="微软雅黑"/>
          <w:szCs w:val="21"/>
          <w:lang w:eastAsia="zh-CN"/>
        </w:rPr>
        <w:t>等</w:t>
      </w:r>
      <w:r>
        <w:rPr>
          <w:rFonts w:hint="eastAsia" w:ascii="微软雅黑" w:hAnsi="微软雅黑" w:eastAsia="微软雅黑"/>
          <w:szCs w:val="21"/>
          <w:lang w:val="en-US" w:eastAsia="zh-CN"/>
        </w:rPr>
        <w:t>37人</w:t>
      </w:r>
      <w:r>
        <w:rPr>
          <w:rFonts w:hint="eastAsia" w:ascii="微软雅黑" w:hAnsi="微软雅黑" w:eastAsia="微软雅黑"/>
          <w:szCs w:val="21"/>
        </w:rPr>
        <w:t>与咸阳世茂房地产开发有限公司、咸阳志通投资管理有限公司商品房预售合同纠纷</w:t>
      </w:r>
      <w:r>
        <w:rPr>
          <w:rFonts w:hint="eastAsia" w:ascii="微软雅黑" w:hAnsi="微软雅黑" w:eastAsia="微软雅黑"/>
          <w:szCs w:val="21"/>
          <w:lang w:eastAsia="zh-CN"/>
        </w:rPr>
        <w:t>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程</w:t>
      </w:r>
      <w:r>
        <w:rPr>
          <w:rFonts w:hint="eastAsia" w:ascii="微软雅黑" w:hAnsi="微软雅黑" w:eastAsia="微软雅黑"/>
          <w:szCs w:val="21"/>
          <w:lang w:eastAsia="zh-CN"/>
        </w:rPr>
        <w:t>某</w:t>
      </w:r>
      <w:r>
        <w:rPr>
          <w:rFonts w:hint="eastAsia" w:ascii="微软雅黑" w:hAnsi="微软雅黑" w:eastAsia="微软雅黑"/>
          <w:szCs w:val="21"/>
        </w:rPr>
        <w:t>、许</w:t>
      </w:r>
      <w:r>
        <w:rPr>
          <w:rFonts w:hint="eastAsia" w:ascii="微软雅黑" w:hAnsi="微软雅黑" w:eastAsia="微软雅黑"/>
          <w:szCs w:val="21"/>
          <w:lang w:eastAsia="zh-CN"/>
        </w:rPr>
        <w:t>某某等</w:t>
      </w:r>
      <w:r>
        <w:rPr>
          <w:rFonts w:hint="eastAsia" w:ascii="微软雅黑" w:hAnsi="微软雅黑" w:eastAsia="微软雅黑"/>
          <w:szCs w:val="21"/>
          <w:lang w:val="en-US" w:eastAsia="zh-CN"/>
        </w:rPr>
        <w:t>10人</w:t>
      </w:r>
      <w:r>
        <w:rPr>
          <w:rFonts w:hint="eastAsia" w:ascii="微软雅黑" w:hAnsi="微软雅黑" w:eastAsia="微软雅黑"/>
          <w:szCs w:val="21"/>
        </w:rPr>
        <w:t>与陕西创鑫房地产开发有限公司商品房销售合同纠纷案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蔡</w:t>
      </w:r>
      <w:r>
        <w:rPr>
          <w:rFonts w:hint="eastAsia" w:ascii="微软雅黑" w:hAnsi="微软雅黑" w:eastAsia="微软雅黑"/>
          <w:szCs w:val="21"/>
          <w:lang w:eastAsia="zh-CN"/>
        </w:rPr>
        <w:t>某某</w:t>
      </w:r>
      <w:r>
        <w:rPr>
          <w:rFonts w:hint="eastAsia" w:ascii="微软雅黑" w:hAnsi="微软雅黑" w:eastAsia="微软雅黑"/>
          <w:szCs w:val="21"/>
        </w:rPr>
        <w:t>与武汉市艾迪雅科技有限公司不当得利纠纷案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李</w:t>
      </w:r>
      <w:r>
        <w:rPr>
          <w:rFonts w:hint="eastAsia" w:ascii="微软雅黑" w:hAnsi="微软雅黑" w:eastAsia="微软雅黑"/>
          <w:szCs w:val="21"/>
          <w:lang w:eastAsia="zh-CN"/>
        </w:rPr>
        <w:t>某某</w:t>
      </w:r>
      <w:r>
        <w:rPr>
          <w:rFonts w:hint="eastAsia" w:ascii="微软雅黑" w:hAnsi="微软雅黑" w:eastAsia="微软雅黑"/>
          <w:szCs w:val="21"/>
        </w:rPr>
        <w:t>与世茂天成物业服务集团有限公司西安分公司物业服务合同纠纷</w:t>
      </w:r>
      <w:r>
        <w:rPr>
          <w:rFonts w:hint="eastAsia" w:ascii="微软雅黑" w:hAnsi="微软雅黑" w:eastAsia="微软雅黑"/>
          <w:szCs w:val="21"/>
          <w:lang w:eastAsia="zh-CN"/>
        </w:rPr>
        <w:t>案</w:t>
      </w:r>
    </w:p>
    <w:p>
      <w:pPr>
        <w:numPr>
          <w:ilvl w:val="0"/>
          <w:numId w:val="2"/>
        </w:numPr>
        <w:adjustRightInd w:val="0"/>
        <w:snapToGrid w:val="0"/>
        <w:spacing w:line="276" w:lineRule="auto"/>
        <w:ind w:left="0" w:firstLineChars="0"/>
        <w:rPr>
          <w:rFonts w:hint="eastAsia" w:ascii="微软雅黑" w:hAnsi="微软雅黑" w:eastAsia="微软雅黑"/>
          <w:szCs w:val="21"/>
        </w:rPr>
      </w:pPr>
      <w:r>
        <w:rPr>
          <w:rFonts w:hint="eastAsia" w:ascii="微软雅黑" w:hAnsi="微软雅黑" w:eastAsia="微软雅黑"/>
          <w:szCs w:val="21"/>
        </w:rPr>
        <w:t>陕西虎翼房地产营销策划有限公司与西安泛华宏运置业有限公司合同纠纷</w:t>
      </w:r>
      <w:r>
        <w:rPr>
          <w:rFonts w:hint="eastAsia" w:ascii="微软雅黑" w:hAnsi="微软雅黑" w:eastAsia="微软雅黑"/>
          <w:szCs w:val="21"/>
          <w:lang w:eastAsia="zh-CN"/>
        </w:rPr>
        <w:t>案</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val="en-US" w:eastAsia="zh-CN"/>
        </w:rPr>
        <w:t>姚某等4人与陕西开城实业有限公司商品房买卖合同纠纷</w:t>
      </w:r>
    </w:p>
    <w:p>
      <w:pPr>
        <w:numPr>
          <w:ilvl w:val="0"/>
          <w:numId w:val="2"/>
        </w:numPr>
        <w:adjustRightInd w:val="0"/>
        <w:snapToGrid w:val="0"/>
        <w:spacing w:line="276" w:lineRule="auto"/>
        <w:ind w:left="0" w:firstLineChars="0"/>
        <w:rPr>
          <w:rFonts w:hint="eastAsia" w:ascii="微软雅黑" w:hAnsi="微软雅黑" w:eastAsia="微软雅黑"/>
          <w:szCs w:val="21"/>
          <w:lang w:val="en-US" w:eastAsia="zh-CN"/>
        </w:rPr>
      </w:pPr>
      <w:r>
        <w:rPr>
          <w:rFonts w:hint="eastAsia" w:ascii="微软雅黑" w:hAnsi="微软雅黑" w:eastAsia="微软雅黑"/>
          <w:szCs w:val="21"/>
          <w:lang w:eastAsia="zh-CN"/>
        </w:rPr>
        <w:t>曾某某等</w:t>
      </w:r>
      <w:r>
        <w:rPr>
          <w:rFonts w:hint="eastAsia" w:ascii="微软雅黑" w:hAnsi="微软雅黑" w:eastAsia="微软雅黑"/>
          <w:szCs w:val="21"/>
          <w:lang w:val="en-US" w:eastAsia="zh-CN"/>
        </w:rPr>
        <w:t>4人与西安泛华宏运置业有限公司侵权纠纷案</w:t>
      </w:r>
    </w:p>
    <w:p>
      <w:pPr>
        <w:numPr>
          <w:ilvl w:val="0"/>
          <w:numId w:val="2"/>
        </w:numPr>
        <w:adjustRightInd w:val="0"/>
        <w:snapToGrid w:val="0"/>
        <w:spacing w:line="276" w:lineRule="auto"/>
        <w:ind w:left="0" w:firstLineChars="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孟某与刘某某离婚纠纷案</w:t>
      </w:r>
    </w:p>
    <w:p>
      <w:pPr>
        <w:numPr>
          <w:ilvl w:val="0"/>
          <w:numId w:val="0"/>
        </w:numPr>
        <w:adjustRightInd w:val="0"/>
        <w:snapToGrid w:val="0"/>
        <w:spacing w:line="276" w:lineRule="auto"/>
        <w:ind w:leftChars="0"/>
        <w:rPr>
          <w:rFonts w:hint="eastAsia" w:ascii="微软雅黑" w:hAnsi="微软雅黑" w:eastAsia="微软雅黑"/>
          <w:szCs w:val="21"/>
          <w:lang w:val="en-US" w:eastAsia="zh-CN"/>
        </w:rPr>
      </w:pPr>
    </w:p>
    <w:p>
      <w:pPr>
        <w:numPr>
          <w:ilvl w:val="0"/>
          <w:numId w:val="0"/>
        </w:numPr>
        <w:adjustRightInd w:val="0"/>
        <w:snapToGrid w:val="0"/>
        <w:spacing w:line="276" w:lineRule="auto"/>
        <w:ind w:leftChars="0"/>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有代表性的非诉专项法律服务：</w:t>
      </w:r>
    </w:p>
    <w:p>
      <w:pPr>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lang w:val="en-US" w:eastAsia="zh-CN"/>
        </w:rPr>
        <w:t>红光宅基地户征收专项法律服务</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3"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5.25pt;margin-top:-0.5pt;height:0pt;width:425.2pt;z-index:251661312;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VhT/jWAAAACQEAAA8AAAAAAAAAAQAgAAAAIgAAAGRycy9kb3ducmV2LnhtbFBLAQIU&#10;ABQAAAAIAIdO4kBNw1NN9QEAAOMDAAAOAAAAAAAAAAEAIAAAACU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4"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6"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9" o:spid="_x0000_s1026" o:spt="202" type="#_x0000_t202" style="position:absolute;left:0pt;margin-left:363.1pt;margin-top:0.15pt;height:59.05pt;width:60.2pt;mso-wrap-style:none;z-index:251662336;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BIIdcn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6"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1"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36.25pt;height:0pt;width:425.2pt;z-index:251659264;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LlgF3P1AQAA5AMAAA4AAAAAAAAAAQAgAAAAJwEAAGRycy9lMm9Eb2MueG1s&#10;UEsFBgAAAAAGAAYAWQEAAI4FAAAAAA==&#10;">
              <v:fill on="f" focussize="0,0"/>
              <v:stroke color="#000000" joinstyle="round"/>
              <v:imagedata o:title=""/>
              <o:lock v:ext="edit" aspectratio="f"/>
            </v:shape>
          </w:pict>
        </mc:Fallback>
      </mc:AlternateContent>
    </w:r>
    <w:r>
      <w:drawing>
        <wp:inline distT="0" distB="0" distL="114300" distR="114300">
          <wp:extent cx="1695450" cy="47625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
                  <a:srcRect l="21587"/>
                  <a:stretch>
                    <a:fillRect/>
                  </a:stretch>
                </pic:blipFill>
                <pic:spPr>
                  <a:xfrm>
                    <a:off x="0" y="0"/>
                    <a:ext cx="1695450" cy="47625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10" o:spid="_x0000_s1026" o:spt="202" type="#_x0000_t202" style="position:absolute;left:0pt;margin-left:-30pt;margin-top:-39.5pt;height:76.5pt;width:110.5pt;mso-wrap-style:none;z-index:251660288;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cZke9YAAAAKAQAADwAAAAAAAAABACAAAAAiAAAAZHJzL2Rvd25yZXYueG1sUEsB&#10;AhQAFAAAAAgAh07iQNm1Uwa+AQAAdQMAAA4AAAAAAAAAAQAgAAAAJQEAAGRycy9lMm9Eb2MueG1s&#10;UEsFBgAAAAAGAAYAWQEAAFUFA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abstractNum w:abstractNumId="0">
    <w:nsid w:val="38723942"/>
    <w:multiLevelType w:val="multilevel"/>
    <w:tmpl w:val="38723942"/>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5F1C7D63"/>
    <w:multiLevelType w:val="multilevel"/>
    <w:tmpl w:val="5F1C7D63"/>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2Q1ZjYyYjYwMzBlOTkwNzhlYjA3MzA4ZTJmODI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B53B9"/>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900CF"/>
    <w:rsid w:val="001946A1"/>
    <w:rsid w:val="001C487C"/>
    <w:rsid w:val="001D0124"/>
    <w:rsid w:val="001D5041"/>
    <w:rsid w:val="001D7D09"/>
    <w:rsid w:val="001E26F3"/>
    <w:rsid w:val="001E320D"/>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124"/>
    <w:rsid w:val="00374513"/>
    <w:rsid w:val="0038090E"/>
    <w:rsid w:val="00393FF3"/>
    <w:rsid w:val="003A01B5"/>
    <w:rsid w:val="003A45DD"/>
    <w:rsid w:val="003A740E"/>
    <w:rsid w:val="003B5EB7"/>
    <w:rsid w:val="003B7915"/>
    <w:rsid w:val="003C4102"/>
    <w:rsid w:val="003C7C23"/>
    <w:rsid w:val="003C7E6D"/>
    <w:rsid w:val="003E60EE"/>
    <w:rsid w:val="003F3795"/>
    <w:rsid w:val="00411D12"/>
    <w:rsid w:val="004150E3"/>
    <w:rsid w:val="00422887"/>
    <w:rsid w:val="004248B5"/>
    <w:rsid w:val="00430F33"/>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129"/>
    <w:rsid w:val="00542C66"/>
    <w:rsid w:val="0055483F"/>
    <w:rsid w:val="0056330F"/>
    <w:rsid w:val="005662FA"/>
    <w:rsid w:val="005705DC"/>
    <w:rsid w:val="00570B53"/>
    <w:rsid w:val="0057219D"/>
    <w:rsid w:val="00576884"/>
    <w:rsid w:val="00577A0B"/>
    <w:rsid w:val="00581820"/>
    <w:rsid w:val="00584D35"/>
    <w:rsid w:val="0058561C"/>
    <w:rsid w:val="00586A97"/>
    <w:rsid w:val="00591B1B"/>
    <w:rsid w:val="00593396"/>
    <w:rsid w:val="005B3EBF"/>
    <w:rsid w:val="005C2D71"/>
    <w:rsid w:val="005C6112"/>
    <w:rsid w:val="005C78B0"/>
    <w:rsid w:val="005E4856"/>
    <w:rsid w:val="005F2C7E"/>
    <w:rsid w:val="00600A70"/>
    <w:rsid w:val="006069D0"/>
    <w:rsid w:val="0060729C"/>
    <w:rsid w:val="00615148"/>
    <w:rsid w:val="0061531E"/>
    <w:rsid w:val="00620874"/>
    <w:rsid w:val="006275BD"/>
    <w:rsid w:val="00643D4D"/>
    <w:rsid w:val="0065019D"/>
    <w:rsid w:val="00650E2E"/>
    <w:rsid w:val="00654D94"/>
    <w:rsid w:val="006552AF"/>
    <w:rsid w:val="00656482"/>
    <w:rsid w:val="00656C75"/>
    <w:rsid w:val="00660F04"/>
    <w:rsid w:val="006705D2"/>
    <w:rsid w:val="0067091F"/>
    <w:rsid w:val="0067120D"/>
    <w:rsid w:val="00677D22"/>
    <w:rsid w:val="0068053B"/>
    <w:rsid w:val="00687399"/>
    <w:rsid w:val="006A1952"/>
    <w:rsid w:val="006C4E2C"/>
    <w:rsid w:val="006E0B5F"/>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D49"/>
    <w:rsid w:val="00886AB4"/>
    <w:rsid w:val="00893DF2"/>
    <w:rsid w:val="008963B7"/>
    <w:rsid w:val="008B5085"/>
    <w:rsid w:val="008C10BD"/>
    <w:rsid w:val="008E413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112A"/>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1336"/>
    <w:rsid w:val="00AE37AA"/>
    <w:rsid w:val="00B04487"/>
    <w:rsid w:val="00B04CB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54A68"/>
    <w:rsid w:val="00C62133"/>
    <w:rsid w:val="00C669D4"/>
    <w:rsid w:val="00C852BA"/>
    <w:rsid w:val="00C86ECA"/>
    <w:rsid w:val="00C91157"/>
    <w:rsid w:val="00C9537C"/>
    <w:rsid w:val="00CA00C0"/>
    <w:rsid w:val="00CA35EC"/>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1F5A"/>
    <w:rsid w:val="00D54105"/>
    <w:rsid w:val="00D54D3E"/>
    <w:rsid w:val="00D54E41"/>
    <w:rsid w:val="00D630A5"/>
    <w:rsid w:val="00D660DE"/>
    <w:rsid w:val="00D82264"/>
    <w:rsid w:val="00D84300"/>
    <w:rsid w:val="00D85B1D"/>
    <w:rsid w:val="00D91219"/>
    <w:rsid w:val="00D91F7C"/>
    <w:rsid w:val="00DA499E"/>
    <w:rsid w:val="00DA6021"/>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408B"/>
    <w:rsid w:val="00E5638B"/>
    <w:rsid w:val="00E64F8D"/>
    <w:rsid w:val="00E671FB"/>
    <w:rsid w:val="00E72A1D"/>
    <w:rsid w:val="00E75EF5"/>
    <w:rsid w:val="00E81CB6"/>
    <w:rsid w:val="00E8462D"/>
    <w:rsid w:val="00E85EB3"/>
    <w:rsid w:val="00E9160E"/>
    <w:rsid w:val="00EA3728"/>
    <w:rsid w:val="00EB0017"/>
    <w:rsid w:val="00EB032D"/>
    <w:rsid w:val="00EB6A79"/>
    <w:rsid w:val="00ED276A"/>
    <w:rsid w:val="00EE7514"/>
    <w:rsid w:val="00EE78C0"/>
    <w:rsid w:val="00F04908"/>
    <w:rsid w:val="00F13362"/>
    <w:rsid w:val="00F16F73"/>
    <w:rsid w:val="00F2623F"/>
    <w:rsid w:val="00F353BE"/>
    <w:rsid w:val="00F36B74"/>
    <w:rsid w:val="00F5055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D26B7"/>
    <w:rsid w:val="00FE46D2"/>
    <w:rsid w:val="00FE6D29"/>
    <w:rsid w:val="00FF42AC"/>
    <w:rsid w:val="083124B2"/>
    <w:rsid w:val="09820540"/>
    <w:rsid w:val="0F916077"/>
    <w:rsid w:val="25B70CE6"/>
    <w:rsid w:val="25BD1851"/>
    <w:rsid w:val="283834E6"/>
    <w:rsid w:val="2DA61B87"/>
    <w:rsid w:val="303F7171"/>
    <w:rsid w:val="37B57AAB"/>
    <w:rsid w:val="3A9B7909"/>
    <w:rsid w:val="3B221710"/>
    <w:rsid w:val="453A6A58"/>
    <w:rsid w:val="4E8C0649"/>
    <w:rsid w:val="50844624"/>
    <w:rsid w:val="5A542F77"/>
    <w:rsid w:val="685017A0"/>
    <w:rsid w:val="69A40CD4"/>
    <w:rsid w:val="6B2D7B77"/>
    <w:rsid w:val="6BED073C"/>
    <w:rsid w:val="72AE1477"/>
    <w:rsid w:val="7FAC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rPr>
  </w:style>
  <w:style w:type="paragraph" w:styleId="7">
    <w:name w:val="Body Text"/>
    <w:basedOn w:val="1"/>
    <w:link w:val="27"/>
    <w:qFormat/>
    <w:uiPriority w:val="0"/>
    <w:pPr>
      <w:spacing w:after="120" w:line="240" w:lineRule="auto"/>
      <w:ind w:firstLine="0" w:firstLineChars="0"/>
    </w:pPr>
    <w:rPr>
      <w:lang w:val="zh-CN"/>
    </w:rPr>
  </w:style>
  <w:style w:type="paragraph" w:styleId="8">
    <w:name w:val="Block Text"/>
    <w:basedOn w:val="1"/>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uiPriority w:val="0"/>
    <w:pPr>
      <w:ind w:left="100" w:leftChars="2500"/>
    </w:pPr>
    <w:rPr>
      <w:lang w:val="zh-CN"/>
    </w:rPr>
  </w:style>
  <w:style w:type="paragraph" w:styleId="10">
    <w:name w:val="Balloon Text"/>
    <w:basedOn w:val="1"/>
    <w:link w:val="31"/>
    <w:qFormat/>
    <w:uiPriority w:val="0"/>
    <w:pPr>
      <w:spacing w:line="240" w:lineRule="auto"/>
    </w:pPr>
    <w:rPr>
      <w:sz w:val="18"/>
      <w:szCs w:val="18"/>
      <w:lang w:val="zh-CN"/>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F09E7-CDCF-4EA9-A219-BE42AD936CB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773</Words>
  <Characters>783</Characters>
  <Lines>6</Lines>
  <Paragraphs>1</Paragraphs>
  <TotalTime>0</TotalTime>
  <ScaleCrop>false</ScaleCrop>
  <LinksUpToDate>false</LinksUpToDate>
  <CharactersWithSpaces>785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2019-03-19T01:39:00Z</dcterms:created>
  <dc:creator>博硕律师</dc:creator>
  <cp:lastModifiedBy>Reed</cp:lastModifiedBy>
  <cp:lastPrinted>2019-03-12T02:01:00Z</cp:lastPrinted>
  <dcterms:modified xsi:type="dcterms:W3CDTF">2022-10-12T09:19:16Z</dcterms:modified>
  <dc:title>目      录</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2A4225DCEFC44B02A80E1C85EDB120B0</vt:lpwstr>
  </property>
</Properties>
</file>