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604FF">
      <w:pPr>
        <w:pBdr>
          <w:bottom w:val="single" w:color="BFBFBF" w:sz="2" w:space="1"/>
        </w:pBdr>
        <w:adjustRightInd w:val="0"/>
        <w:snapToGrid w:val="0"/>
        <w:spacing w:line="276" w:lineRule="auto"/>
        <w:ind w:left="0" w:leftChars="0" w:firstLine="0" w:firstLineChars="0"/>
        <w:rPr>
          <w:rFonts w:hint="eastAsia" w:ascii="微软雅黑" w:hAnsi="微软雅黑" w:eastAsia="微软雅黑"/>
          <w:b/>
          <w:bCs/>
          <w:szCs w:val="22"/>
          <w:lang w:val="en-US" w:eastAsia="zh-CN"/>
        </w:rPr>
      </w:pPr>
    </w:p>
    <w:p w14:paraId="6376463B">
      <w:pPr>
        <w:pBdr>
          <w:bottom w:val="single" w:color="BFBFBF" w:sz="2" w:space="1"/>
        </w:pBdr>
        <w:adjustRightInd w:val="0"/>
        <w:snapToGrid w:val="0"/>
        <w:spacing w:line="276" w:lineRule="auto"/>
        <w:ind w:left="0" w:leftChars="0" w:firstLine="0" w:firstLineChars="0"/>
        <w:rPr>
          <w:rFonts w:hint="default" w:ascii="微软雅黑" w:hAnsi="微软雅黑" w:eastAsia="微软雅黑"/>
          <w:szCs w:val="22"/>
          <w:highlight w:val="none"/>
          <w:lang w:val="en-US" w:eastAsia="zh-CN"/>
        </w:rPr>
      </w:pPr>
      <w:r>
        <w:rPr>
          <w:rFonts w:hint="eastAsia" w:ascii="仿宋" w:hAnsi="仿宋" w:eastAsia="仿宋"/>
          <w:b/>
          <w:bCs/>
          <w:sz w:val="24"/>
        </w:rPr>
        <w:pict>
          <v:shape id="_x0000_s2064" o:spid="_x0000_s2064" o:spt="75" alt="//192.168.5.200/文件中转站/薛娇/薛娇/4406b483cbefbb5845d7cf412f50ac76.jpg4406b483cbefbb5845d7cf412f50ac76" type="#_x0000_t75" style="position:absolute;left:0pt;margin-left:-27.1pt;margin-top:4.8pt;height:199.4pt;width:139.8pt;mso-wrap-distance-bottom:0pt;mso-wrap-distance-left:9pt;mso-wrap-distance-right:9pt;mso-wrap-distance-top:0pt;z-index:251661312;mso-width-relative:page;mso-height-relative:page;" filled="f" o:preferrelative="t" stroked="f" coordsize="21600,21600">
            <v:path/>
            <v:fill on="f" focussize="0,0"/>
            <v:stroke on="f"/>
            <v:imagedata r:id="rId8" croptop="1594f" cropbottom="1594f" o:title="4406b483cbefbb5845d7cf412f50ac76"/>
            <o:lock v:ext="edit" aspectratio="t"/>
            <w10:wrap type="square"/>
          </v:shape>
        </w:pict>
      </w:r>
      <w:r>
        <w:rPr>
          <w:rFonts w:hint="eastAsia" w:ascii="微软雅黑" w:hAnsi="微软雅黑" w:eastAsia="微软雅黑"/>
          <w:b/>
          <w:bCs/>
          <w:szCs w:val="22"/>
          <w:lang w:val="en-US" w:eastAsia="zh-CN"/>
        </w:rPr>
        <w:t>姓名</w:t>
      </w:r>
      <w:r>
        <w:rPr>
          <w:rFonts w:hint="eastAsia" w:ascii="微软雅黑" w:hAnsi="微软雅黑" w:eastAsia="微软雅黑"/>
          <w:b/>
          <w:bCs/>
          <w:szCs w:val="22"/>
          <w:highlight w:val="none"/>
          <w:lang w:val="en-US" w:eastAsia="zh-CN"/>
        </w:rPr>
        <w:t>：</w:t>
      </w:r>
      <w:r>
        <w:rPr>
          <w:rFonts w:hint="eastAsia" w:ascii="微软雅黑" w:hAnsi="微软雅黑" w:eastAsia="微软雅黑"/>
          <w:szCs w:val="22"/>
          <w:highlight w:val="none"/>
          <w:lang w:val="en-US" w:eastAsia="zh-CN"/>
        </w:rPr>
        <w:t>薛娇</w:t>
      </w:r>
    </w:p>
    <w:p w14:paraId="38A60D7B">
      <w:pPr>
        <w:pBdr>
          <w:bottom w:val="single" w:color="BFBFBF" w:sz="2" w:space="1"/>
        </w:pBdr>
        <w:adjustRightInd w:val="0"/>
        <w:snapToGrid w:val="0"/>
        <w:spacing w:line="276" w:lineRule="auto"/>
        <w:ind w:firstLine="0" w:firstLineChars="0"/>
        <w:rPr>
          <w:rFonts w:ascii="微软雅黑" w:hAnsi="微软雅黑" w:eastAsia="微软雅黑"/>
          <w:szCs w:val="22"/>
          <w:highlight w:val="none"/>
        </w:rPr>
      </w:pPr>
      <w:r>
        <w:rPr>
          <w:rFonts w:hint="eastAsia" w:ascii="微软雅黑" w:hAnsi="微软雅黑" w:eastAsia="微软雅黑"/>
          <w:szCs w:val="22"/>
          <w:highlight w:val="none"/>
        </w:rPr>
        <w:t>律所 陕西博硕律师事务所</w:t>
      </w:r>
    </w:p>
    <w:p w14:paraId="5458380E">
      <w:pPr>
        <w:pBdr>
          <w:bottom w:val="single" w:color="BFBFBF" w:sz="2" w:space="1"/>
        </w:pBdr>
        <w:adjustRightInd w:val="0"/>
        <w:snapToGrid w:val="0"/>
        <w:spacing w:line="276" w:lineRule="auto"/>
        <w:ind w:firstLine="0" w:firstLineChars="0"/>
        <w:rPr>
          <w:rFonts w:ascii="微软雅黑" w:hAnsi="微软雅黑" w:eastAsia="微软雅黑"/>
          <w:szCs w:val="22"/>
          <w:highlight w:val="none"/>
        </w:rPr>
      </w:pPr>
      <w:r>
        <w:rPr>
          <w:rFonts w:hint="eastAsia" w:ascii="微软雅黑" w:hAnsi="微软雅黑" w:eastAsia="微软雅黑"/>
          <w:szCs w:val="22"/>
          <w:highlight w:val="none"/>
        </w:rPr>
        <w:t>职务 专职律师</w:t>
      </w:r>
    </w:p>
    <w:p w14:paraId="2A102A0E">
      <w:pPr>
        <w:adjustRightInd w:val="0"/>
        <w:snapToGrid w:val="0"/>
        <w:spacing w:line="240" w:lineRule="auto"/>
        <w:ind w:leftChars="-18" w:hanging="38" w:hangingChars="16"/>
        <w:rPr>
          <w:rFonts w:ascii="微软雅黑" w:hAnsi="微软雅黑" w:eastAsia="微软雅黑"/>
          <w:szCs w:val="22"/>
          <w:highlight w:val="yellow"/>
        </w:rPr>
      </w:pPr>
      <w:r>
        <w:rPr>
          <w:rFonts w:hint="eastAsia" w:ascii="微软雅黑" w:hAnsi="微软雅黑" w:eastAsia="微软雅黑"/>
          <w:b/>
          <w:sz w:val="24"/>
          <w:highlight w:val="none"/>
        </w:rPr>
        <w:t>擅长领域：</w:t>
      </w:r>
      <w:r>
        <w:rPr>
          <w:rFonts w:hint="eastAsia" w:ascii="微软雅黑" w:hAnsi="微软雅黑" w:eastAsia="微软雅黑"/>
          <w:szCs w:val="22"/>
          <w:lang w:val="en-US" w:eastAsia="zh-CN"/>
        </w:rPr>
        <w:t>企业破产重整与清算</w:t>
      </w:r>
      <w:r>
        <w:rPr>
          <w:rFonts w:hint="eastAsia" w:ascii="微软雅黑" w:hAnsi="微软雅黑" w:eastAsia="微软雅黑"/>
          <w:szCs w:val="22"/>
        </w:rPr>
        <w:t>；</w:t>
      </w:r>
      <w:r>
        <w:rPr>
          <w:rFonts w:hint="eastAsia" w:ascii="微软雅黑" w:hAnsi="微软雅黑" w:eastAsia="微软雅黑"/>
          <w:szCs w:val="22"/>
          <w:lang w:val="en-US" w:eastAsia="zh-CN"/>
        </w:rPr>
        <w:t>诉讼与仲裁、工程、能源与基础设施</w:t>
      </w:r>
      <w:r>
        <w:rPr>
          <w:rFonts w:hint="eastAsia" w:ascii="微软雅黑" w:hAnsi="微软雅黑" w:eastAsia="微软雅黑"/>
          <w:szCs w:val="22"/>
        </w:rPr>
        <w:t>等</w:t>
      </w:r>
    </w:p>
    <w:p w14:paraId="5D1439C7">
      <w:pPr>
        <w:tabs>
          <w:tab w:val="left" w:pos="6744"/>
        </w:tabs>
        <w:adjustRightInd w:val="0"/>
        <w:snapToGrid w:val="0"/>
        <w:spacing w:line="240" w:lineRule="auto"/>
        <w:ind w:left="4111" w:hanging="4113" w:hangingChars="1713"/>
        <w:rPr>
          <w:rFonts w:hint="eastAsia" w:ascii="微软雅黑" w:hAnsi="微软雅黑" w:eastAsia="微软雅黑"/>
          <w:szCs w:val="22"/>
          <w:highlight w:val="none"/>
          <w:lang w:eastAsia="zh-CN"/>
        </w:rPr>
      </w:pPr>
      <w:r>
        <w:rPr>
          <w:rFonts w:hint="eastAsia" w:ascii="微软雅黑" w:hAnsi="微软雅黑" w:eastAsia="微软雅黑"/>
          <w:b/>
          <w:sz w:val="24"/>
          <w:highlight w:val="none"/>
        </w:rPr>
        <w:t>职业资格：</w:t>
      </w:r>
      <w:r>
        <w:rPr>
          <w:rFonts w:hint="eastAsia" w:ascii="微软雅黑" w:hAnsi="微软雅黑" w:eastAsia="微软雅黑"/>
          <w:szCs w:val="22"/>
          <w:highlight w:val="none"/>
        </w:rPr>
        <w:t>中国执业律师</w:t>
      </w:r>
      <w:r>
        <w:rPr>
          <w:rFonts w:hint="eastAsia" w:ascii="微软雅黑" w:hAnsi="微软雅黑" w:eastAsia="微软雅黑"/>
          <w:szCs w:val="22"/>
          <w:highlight w:val="none"/>
          <w:lang w:eastAsia="zh-CN"/>
        </w:rPr>
        <w:tab/>
      </w:r>
      <w:bookmarkStart w:id="0" w:name="_GoBack"/>
      <w:bookmarkEnd w:id="0"/>
    </w:p>
    <w:p w14:paraId="60737C96">
      <w:pPr>
        <w:adjustRightInd w:val="0"/>
        <w:snapToGrid w:val="0"/>
        <w:spacing w:line="240" w:lineRule="auto"/>
        <w:ind w:left="4111" w:hanging="4113" w:hangingChars="1713"/>
        <w:rPr>
          <w:rFonts w:ascii="微软雅黑" w:hAnsi="微软雅黑" w:eastAsia="微软雅黑"/>
          <w:szCs w:val="22"/>
          <w:highlight w:val="none"/>
        </w:rPr>
      </w:pPr>
      <w:r>
        <w:rPr>
          <w:rFonts w:hint="eastAsia" w:ascii="微软雅黑" w:hAnsi="微软雅黑" w:eastAsia="微软雅黑"/>
          <w:b/>
          <w:sz w:val="24"/>
          <w:highlight w:val="none"/>
        </w:rPr>
        <w:t>工作语言：</w:t>
      </w:r>
      <w:r>
        <w:rPr>
          <w:rFonts w:hint="eastAsia" w:ascii="微软雅黑" w:hAnsi="微软雅黑" w:eastAsia="微软雅黑"/>
          <w:szCs w:val="22"/>
          <w:highlight w:val="none"/>
        </w:rPr>
        <w:t>中文</w:t>
      </w:r>
    </w:p>
    <w:p w14:paraId="74E18F17">
      <w:pPr>
        <w:adjustRightInd w:val="0"/>
        <w:snapToGrid w:val="0"/>
        <w:spacing w:line="240" w:lineRule="auto"/>
        <w:ind w:left="4111" w:hanging="4113" w:hangingChars="1713"/>
        <w:rPr>
          <w:rFonts w:hint="default" w:ascii="微软雅黑" w:hAnsi="微软雅黑" w:eastAsia="微软雅黑"/>
          <w:sz w:val="24"/>
          <w:highlight w:val="none"/>
          <w:lang w:val="en-US" w:eastAsia="zh-CN"/>
        </w:rPr>
      </w:pPr>
      <w:r>
        <w:rPr>
          <w:rFonts w:hint="eastAsia" w:ascii="微软雅黑" w:hAnsi="微软雅黑" w:eastAsia="微软雅黑"/>
          <w:b/>
          <w:sz w:val="24"/>
          <w:highlight w:val="none"/>
        </w:rPr>
        <w:t xml:space="preserve">电 </w:t>
      </w:r>
      <w:r>
        <w:rPr>
          <w:rFonts w:ascii="微软雅黑" w:hAnsi="微软雅黑" w:eastAsia="微软雅黑"/>
          <w:b/>
          <w:sz w:val="24"/>
          <w:highlight w:val="none"/>
        </w:rPr>
        <w:t xml:space="preserve">   </w:t>
      </w:r>
      <w:r>
        <w:rPr>
          <w:rFonts w:hint="eastAsia" w:ascii="微软雅黑" w:hAnsi="微软雅黑" w:eastAsia="微软雅黑"/>
          <w:b/>
          <w:sz w:val="24"/>
          <w:highlight w:val="none"/>
        </w:rPr>
        <w:t>话：</w:t>
      </w:r>
      <w:r>
        <w:rPr>
          <w:rFonts w:hint="eastAsia" w:ascii="微软雅黑" w:hAnsi="微软雅黑" w:eastAsia="微软雅黑"/>
          <w:szCs w:val="21"/>
          <w:highlight w:val="none"/>
          <w:lang w:val="en-US" w:eastAsia="zh-CN"/>
        </w:rPr>
        <w:t>15693709846</w:t>
      </w:r>
    </w:p>
    <w:p w14:paraId="0E4F113C">
      <w:pPr>
        <w:adjustRightInd w:val="0"/>
        <w:snapToGrid w:val="0"/>
        <w:spacing w:line="240" w:lineRule="auto"/>
        <w:ind w:left="0" w:leftChars="0" w:firstLine="0" w:firstLineChars="0"/>
        <w:rPr>
          <w:rFonts w:ascii="微软雅黑" w:hAnsi="微软雅黑" w:eastAsia="微软雅黑"/>
          <w:b w:val="0"/>
          <w:bCs/>
          <w:sz w:val="24"/>
          <w:highlight w:val="none"/>
        </w:rPr>
      </w:pPr>
      <w:r>
        <w:rPr>
          <w:rFonts w:hint="eastAsia" w:ascii="微软雅黑" w:hAnsi="微软雅黑" w:eastAsia="微软雅黑"/>
          <w:b/>
          <w:sz w:val="24"/>
          <w:highlight w:val="none"/>
        </w:rPr>
        <w:t xml:space="preserve">邮 </w:t>
      </w:r>
      <w:r>
        <w:rPr>
          <w:rFonts w:ascii="微软雅黑" w:hAnsi="微软雅黑" w:eastAsia="微软雅黑"/>
          <w:b/>
          <w:sz w:val="24"/>
          <w:highlight w:val="none"/>
        </w:rPr>
        <w:t xml:space="preserve">   </w:t>
      </w:r>
      <w:r>
        <w:rPr>
          <w:rFonts w:hint="eastAsia" w:ascii="微软雅黑" w:hAnsi="微软雅黑" w:eastAsia="微软雅黑"/>
          <w:b/>
          <w:sz w:val="24"/>
          <w:highlight w:val="none"/>
        </w:rPr>
        <w:t>箱：</w:t>
      </w:r>
      <w:r>
        <w:rPr>
          <w:rFonts w:hint="eastAsia" w:ascii="微软雅黑" w:hAnsi="微软雅黑" w:eastAsia="微软雅黑"/>
          <w:b w:val="0"/>
          <w:bCs/>
          <w:sz w:val="21"/>
          <w:szCs w:val="21"/>
          <w:highlight w:val="none"/>
        </w:rPr>
        <w:t>xuejiao@bsls.com.cn</w:t>
      </w:r>
    </w:p>
    <w:p w14:paraId="50D32C54">
      <w:pPr>
        <w:adjustRightInd w:val="0"/>
        <w:snapToGrid w:val="0"/>
        <w:spacing w:line="240" w:lineRule="auto"/>
        <w:ind w:left="0" w:leftChars="0" w:firstLine="0" w:firstLineChars="0"/>
        <w:rPr>
          <w:rFonts w:hint="default" w:ascii="微软雅黑" w:hAnsi="微软雅黑" w:eastAsia="微软雅黑"/>
          <w:b/>
          <w:color w:val="C00000"/>
          <w:sz w:val="24"/>
          <w:highlight w:val="none"/>
          <w:lang w:val="en-US" w:eastAsia="zh-CN"/>
        </w:rPr>
      </w:pPr>
      <w:r>
        <w:rPr>
          <w:rFonts w:hint="eastAsia" w:ascii="微软雅黑" w:hAnsi="微软雅黑" w:eastAsia="微软雅黑"/>
          <w:b/>
          <w:sz w:val="24"/>
          <w:highlight w:val="none"/>
        </w:rPr>
        <w:t>执业证号：</w:t>
      </w:r>
      <w:r>
        <w:rPr>
          <w:rFonts w:hint="eastAsia" w:ascii="微软雅黑" w:hAnsi="微软雅黑" w:eastAsia="微软雅黑"/>
          <w:b w:val="0"/>
          <w:bCs/>
          <w:sz w:val="21"/>
          <w:szCs w:val="21"/>
          <w:highlight w:val="none"/>
        </w:rPr>
        <w:t>1610120</w:t>
      </w:r>
      <w:r>
        <w:rPr>
          <w:rFonts w:hint="eastAsia" w:ascii="微软雅黑" w:hAnsi="微软雅黑" w:eastAsia="微软雅黑"/>
          <w:b w:val="0"/>
          <w:bCs/>
          <w:sz w:val="21"/>
          <w:szCs w:val="21"/>
          <w:highlight w:val="none"/>
          <w:lang w:val="en-US" w:eastAsia="zh-CN"/>
        </w:rPr>
        <w:t>2511978683</w:t>
      </w:r>
    </w:p>
    <w:p w14:paraId="227825A1">
      <w:pPr>
        <w:pBdr>
          <w:top w:val="single" w:color="BFBFBF" w:sz="2" w:space="1"/>
        </w:pBdr>
        <w:adjustRightInd w:val="0"/>
        <w:snapToGrid w:val="0"/>
        <w:spacing w:line="276" w:lineRule="auto"/>
        <w:ind w:firstLine="0" w:firstLineChars="0"/>
        <w:rPr>
          <w:rFonts w:ascii="微软雅黑" w:hAnsi="微软雅黑" w:eastAsia="微软雅黑"/>
          <w:b/>
          <w:color w:val="C00000"/>
          <w:sz w:val="24"/>
          <w:highlight w:val="none"/>
        </w:rPr>
      </w:pPr>
      <w:r>
        <w:rPr>
          <w:rFonts w:hint="eastAsia" w:ascii="微软雅黑" w:hAnsi="微软雅黑" w:eastAsia="微软雅黑"/>
          <w:b/>
          <w:color w:val="C00000"/>
          <w:sz w:val="24"/>
          <w:highlight w:val="none"/>
        </w:rPr>
        <w:t>人物简介</w:t>
      </w:r>
    </w:p>
    <w:p w14:paraId="521EAD1B">
      <w:pPr>
        <w:pBdr>
          <w:top w:val="single" w:color="BFBFBF" w:sz="2" w:space="1"/>
          <w:bottom w:val="single" w:color="BFBFBF" w:sz="2" w:space="1"/>
        </w:pBdr>
        <w:adjustRightInd w:val="0"/>
        <w:snapToGrid w:val="0"/>
        <w:spacing w:line="276" w:lineRule="auto"/>
        <w:ind w:firstLine="420" w:firstLineChars="200"/>
        <w:rPr>
          <w:rFonts w:ascii="微软雅黑" w:hAnsi="微软雅黑" w:eastAsia="微软雅黑"/>
          <w:szCs w:val="21"/>
        </w:rPr>
      </w:pPr>
      <w:r>
        <w:rPr>
          <w:rFonts w:hint="eastAsia" w:ascii="微软雅黑" w:hAnsi="微软雅黑" w:eastAsia="微软雅黑"/>
          <w:szCs w:val="21"/>
          <w:lang w:val="en-US" w:eastAsia="zh-CN"/>
        </w:rPr>
        <w:t>薛娇律师毕业于温州大学</w:t>
      </w:r>
      <w:r>
        <w:rPr>
          <w:rFonts w:hint="eastAsia" w:ascii="微软雅黑" w:hAnsi="微软雅黑" w:eastAsia="微软雅黑"/>
          <w:szCs w:val="21"/>
          <w:lang w:val="zh-CN"/>
        </w:rPr>
        <w:t>，</w:t>
      </w:r>
      <w:r>
        <w:rPr>
          <w:rFonts w:hint="eastAsia" w:ascii="微软雅黑" w:hAnsi="微软雅黑" w:eastAsia="微软雅黑"/>
          <w:szCs w:val="21"/>
          <w:lang w:val="en-US" w:eastAsia="zh-CN"/>
        </w:rPr>
        <w:t>为</w:t>
      </w:r>
      <w:r>
        <w:rPr>
          <w:rFonts w:hint="eastAsia" w:ascii="微软雅黑" w:hAnsi="微软雅黑" w:eastAsia="微软雅黑"/>
          <w:szCs w:val="21"/>
          <w:lang w:val="zh-CN"/>
        </w:rPr>
        <w:t>陕西博硕律师事务</w:t>
      </w:r>
      <w:r>
        <w:rPr>
          <w:rFonts w:hint="eastAsia" w:ascii="微软雅黑" w:hAnsi="微软雅黑" w:eastAsia="微软雅黑"/>
          <w:szCs w:val="21"/>
          <w:lang w:val="en-US" w:eastAsia="zh-CN"/>
        </w:rPr>
        <w:t>所专职律师</w:t>
      </w:r>
      <w:r>
        <w:rPr>
          <w:rFonts w:hint="eastAsia" w:ascii="微软雅黑" w:hAnsi="微软雅黑" w:eastAsia="微软雅黑"/>
          <w:szCs w:val="21"/>
          <w:lang w:val="zh-CN"/>
        </w:rPr>
        <w:t>。专注于公司治理及法律风险防范、公司破产与清算、公司诉讼业务，</w:t>
      </w:r>
      <w:r>
        <w:rPr>
          <w:rFonts w:hint="eastAsia" w:ascii="微软雅黑" w:hAnsi="微软雅黑" w:eastAsia="微软雅黑"/>
          <w:szCs w:val="21"/>
          <w:lang w:val="en-US" w:eastAsia="zh-CN"/>
        </w:rPr>
        <w:t>具备国有企业、事业单位服务</w:t>
      </w:r>
      <w:r>
        <w:rPr>
          <w:rFonts w:hint="eastAsia" w:ascii="微软雅黑" w:hAnsi="微软雅黑" w:eastAsia="微软雅黑"/>
          <w:szCs w:val="21"/>
          <w:lang w:val="zh-CN"/>
        </w:rPr>
        <w:t>经验</w:t>
      </w:r>
      <w:r>
        <w:rPr>
          <w:rFonts w:hint="eastAsia" w:ascii="微软雅黑" w:hAnsi="微软雅黑" w:eastAsia="微软雅黑"/>
          <w:szCs w:val="21"/>
          <w:lang w:val="en-US" w:eastAsia="zh-CN"/>
        </w:rPr>
        <w:t>及公司诉讼实践经验</w:t>
      </w:r>
      <w:r>
        <w:rPr>
          <w:rFonts w:hint="eastAsia" w:ascii="微软雅黑" w:hAnsi="微软雅黑" w:eastAsia="微软雅黑"/>
          <w:szCs w:val="21"/>
          <w:lang w:val="zh-CN"/>
        </w:rPr>
        <w:t>。</w:t>
      </w:r>
    </w:p>
    <w:p w14:paraId="689FEE81">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b/>
          <w:color w:val="C00000"/>
          <w:sz w:val="24"/>
          <w:lang w:val="en-US" w:eastAsia="zh-CN"/>
        </w:rPr>
        <w:t>主要</w:t>
      </w:r>
      <w:r>
        <w:rPr>
          <w:rFonts w:hint="eastAsia" w:ascii="微软雅黑" w:hAnsi="微软雅黑" w:eastAsia="微软雅黑"/>
          <w:b/>
          <w:color w:val="C00000"/>
          <w:sz w:val="24"/>
        </w:rPr>
        <w:t>业绩</w:t>
      </w:r>
    </w:p>
    <w:p w14:paraId="26B3B30D">
      <w:pPr>
        <w:adjustRightInd w:val="0"/>
        <w:snapToGrid w:val="0"/>
        <w:spacing w:line="276" w:lineRule="auto"/>
        <w:ind w:firstLine="0" w:firstLineChars="0"/>
        <w:rPr>
          <w:rFonts w:ascii="微软雅黑" w:hAnsi="微软雅黑" w:eastAsia="微软雅黑"/>
          <w:b/>
          <w:color w:val="4D4D4D"/>
          <w:szCs w:val="21"/>
        </w:rPr>
      </w:pPr>
      <w:r>
        <w:rPr>
          <w:rFonts w:hint="eastAsia" w:ascii="微软雅黑" w:hAnsi="微软雅黑" w:eastAsia="微软雅黑"/>
          <w:b/>
          <w:color w:val="4D4D4D"/>
          <w:szCs w:val="21"/>
        </w:rPr>
        <w:t>部分服务客户</w:t>
      </w:r>
    </w:p>
    <w:p w14:paraId="25A478BD">
      <w:pPr>
        <w:numPr>
          <w:ilvl w:val="0"/>
          <w:numId w:val="1"/>
        </w:numPr>
        <w:adjustRightInd w:val="0"/>
        <w:snapToGrid w:val="0"/>
        <w:spacing w:line="276" w:lineRule="auto"/>
        <w:ind w:left="0" w:firstLineChars="0"/>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中国航天建设集团有限公司</w:t>
      </w:r>
    </w:p>
    <w:p w14:paraId="1410E259">
      <w:pPr>
        <w:numPr>
          <w:ilvl w:val="0"/>
          <w:numId w:val="1"/>
        </w:numPr>
        <w:adjustRightInd w:val="0"/>
        <w:snapToGrid w:val="0"/>
        <w:spacing w:line="276" w:lineRule="auto"/>
        <w:ind w:left="0" w:firstLineChars="0"/>
        <w:rPr>
          <w:rFonts w:hint="eastAsia" w:ascii="微软雅黑" w:hAnsi="微软雅黑" w:eastAsia="微软雅黑" w:cs="微软雅黑"/>
          <w:szCs w:val="21"/>
        </w:rPr>
      </w:pPr>
      <w:r>
        <w:rPr>
          <w:rFonts w:hint="eastAsia" w:ascii="微软雅黑" w:hAnsi="微软雅黑" w:eastAsia="微软雅黑" w:cs="微软雅黑"/>
          <w:kern w:val="0"/>
          <w:szCs w:val="21"/>
          <w:lang w:val="en-US" w:eastAsia="zh-CN" w:bidi="ar"/>
        </w:rPr>
        <w:t>陕西航天建设集团有限公司</w:t>
      </w:r>
    </w:p>
    <w:p w14:paraId="0F349487">
      <w:pPr>
        <w:numPr>
          <w:ilvl w:val="0"/>
          <w:numId w:val="1"/>
        </w:numPr>
        <w:adjustRightInd w:val="0"/>
        <w:snapToGrid w:val="0"/>
        <w:spacing w:line="276" w:lineRule="auto"/>
        <w:ind w:left="0" w:firstLineChars="0"/>
        <w:rPr>
          <w:rFonts w:ascii="微软雅黑" w:hAnsi="微软雅黑" w:eastAsia="微软雅黑" w:cs="微软雅黑"/>
          <w:szCs w:val="21"/>
        </w:rPr>
      </w:pPr>
      <w:r>
        <w:rPr>
          <w:rFonts w:hint="eastAsia" w:ascii="微软雅黑" w:hAnsi="微软雅黑" w:eastAsia="微软雅黑" w:cs="微软雅黑"/>
          <w:szCs w:val="21"/>
        </w:rPr>
        <w:t>中航西安飞机工业集团股份有限公司</w:t>
      </w:r>
    </w:p>
    <w:p w14:paraId="4B16B23E">
      <w:pPr>
        <w:numPr>
          <w:ilvl w:val="0"/>
          <w:numId w:val="1"/>
        </w:numPr>
        <w:adjustRightInd w:val="0"/>
        <w:snapToGrid w:val="0"/>
        <w:spacing w:line="276" w:lineRule="auto"/>
        <w:ind w:left="0" w:firstLineChars="0"/>
        <w:rPr>
          <w:rFonts w:hint="eastAsia" w:ascii="微软雅黑" w:hAnsi="微软雅黑" w:eastAsia="微软雅黑" w:cs="微软雅黑"/>
          <w:szCs w:val="21"/>
        </w:rPr>
      </w:pPr>
      <w:r>
        <w:rPr>
          <w:rFonts w:hint="eastAsia" w:ascii="微软雅黑" w:hAnsi="微软雅黑" w:eastAsia="微软雅黑" w:cs="微软雅黑"/>
          <w:szCs w:val="21"/>
        </w:rPr>
        <w:t>西安宏远航空精密锻造有限公司</w:t>
      </w:r>
    </w:p>
    <w:p w14:paraId="08ACF93D">
      <w:pPr>
        <w:numPr>
          <w:ilvl w:val="0"/>
          <w:numId w:val="1"/>
        </w:numPr>
        <w:adjustRightInd w:val="0"/>
        <w:snapToGrid w:val="0"/>
        <w:spacing w:line="276" w:lineRule="auto"/>
        <w:ind w:left="0" w:firstLineChars="0"/>
        <w:rPr>
          <w:rFonts w:hint="eastAsia" w:ascii="微软雅黑" w:hAnsi="微软雅黑" w:eastAsia="微软雅黑" w:cs="微软雅黑"/>
          <w:kern w:val="0"/>
          <w:szCs w:val="21"/>
          <w:lang w:val="zh-CN" w:bidi="ar"/>
        </w:rPr>
      </w:pPr>
      <w:r>
        <w:rPr>
          <w:rFonts w:hint="eastAsia" w:ascii="微软雅黑" w:hAnsi="微软雅黑" w:eastAsia="微软雅黑" w:cs="微软雅黑"/>
          <w:szCs w:val="21"/>
        </w:rPr>
        <w:t>西安市灞桥区十里铺街道秦孟街社区居民委员会</w:t>
      </w:r>
      <w:r>
        <w:rPr>
          <w:rFonts w:hint="eastAsia" w:ascii="微软雅黑" w:hAnsi="微软雅黑" w:eastAsia="微软雅黑" w:cs="微软雅黑"/>
          <w:kern w:val="0"/>
          <w:szCs w:val="21"/>
          <w:lang w:val="zh-CN" w:bidi="ar"/>
        </w:rPr>
        <w:tab/>
      </w:r>
    </w:p>
    <w:p w14:paraId="5A4BABDA">
      <w:pPr>
        <w:numPr>
          <w:ilvl w:val="0"/>
          <w:numId w:val="1"/>
        </w:numPr>
        <w:adjustRightInd w:val="0"/>
        <w:snapToGrid w:val="0"/>
        <w:spacing w:line="276" w:lineRule="auto"/>
        <w:ind w:left="0" w:firstLineChars="0"/>
        <w:rPr>
          <w:rFonts w:ascii="微软雅黑" w:hAnsi="微软雅黑" w:eastAsia="微软雅黑" w:cs="微软雅黑"/>
          <w:szCs w:val="21"/>
        </w:rPr>
      </w:pPr>
      <w:r>
        <w:rPr>
          <w:rFonts w:hint="eastAsia" w:ascii="微软雅黑" w:hAnsi="微软雅黑" w:eastAsia="微软雅黑" w:cs="微软雅黑"/>
          <w:szCs w:val="21"/>
          <w:lang w:val="en-US" w:eastAsia="zh-CN"/>
        </w:rPr>
        <w:t>西安住房公积金管理中心</w:t>
      </w:r>
    </w:p>
    <w:p w14:paraId="47B1AF8A">
      <w:pPr>
        <w:numPr>
          <w:ilvl w:val="0"/>
          <w:numId w:val="1"/>
        </w:numPr>
        <w:adjustRightInd w:val="0"/>
        <w:snapToGrid w:val="0"/>
        <w:spacing w:line="276" w:lineRule="auto"/>
        <w:ind w:left="0" w:firstLineChars="0"/>
        <w:rPr>
          <w:rFonts w:ascii="微软雅黑" w:hAnsi="微软雅黑" w:eastAsia="微软雅黑" w:cs="微软雅黑"/>
          <w:szCs w:val="21"/>
        </w:rPr>
      </w:pPr>
      <w:r>
        <w:rPr>
          <w:rFonts w:hint="eastAsia" w:ascii="微软雅黑" w:hAnsi="微软雅黑" w:eastAsia="微软雅黑" w:cs="微软雅黑"/>
          <w:szCs w:val="21"/>
          <w:lang w:val="en-US" w:eastAsia="zh-CN"/>
        </w:rPr>
        <w:t>西安市农机监理与推广总站</w:t>
      </w:r>
    </w:p>
    <w:p w14:paraId="4EAAAE07">
      <w:pPr>
        <w:numPr>
          <w:ilvl w:val="0"/>
          <w:numId w:val="1"/>
        </w:numPr>
        <w:adjustRightInd w:val="0"/>
        <w:snapToGrid w:val="0"/>
        <w:spacing w:line="276" w:lineRule="auto"/>
        <w:ind w:left="0" w:firstLineChars="0"/>
        <w:rPr>
          <w:rFonts w:ascii="微软雅黑" w:hAnsi="微软雅黑" w:eastAsia="微软雅黑" w:cs="微软雅黑"/>
          <w:szCs w:val="21"/>
        </w:rPr>
      </w:pPr>
      <w:r>
        <w:rPr>
          <w:rFonts w:hint="eastAsia" w:ascii="微软雅黑" w:hAnsi="微软雅黑" w:eastAsia="微软雅黑" w:cs="微软雅黑"/>
          <w:kern w:val="0"/>
          <w:szCs w:val="21"/>
          <w:lang w:val="zh-CN" w:bidi="ar"/>
        </w:rPr>
        <w:t>陕西阳光蓝天建筑工程有限公司</w:t>
      </w:r>
    </w:p>
    <w:p w14:paraId="44CEDE72">
      <w:pPr>
        <w:adjustRightInd w:val="0"/>
        <w:snapToGrid w:val="0"/>
        <w:spacing w:line="276" w:lineRule="auto"/>
        <w:ind w:firstLine="0" w:firstLineChars="0"/>
        <w:rPr>
          <w:rFonts w:ascii="微软雅黑" w:hAnsi="微软雅黑" w:eastAsia="微软雅黑"/>
          <w:b/>
          <w:color w:val="4D4D4D"/>
          <w:szCs w:val="21"/>
        </w:rPr>
      </w:pPr>
      <w:r>
        <w:rPr>
          <w:rFonts w:hint="eastAsia" w:ascii="微软雅黑" w:hAnsi="微软雅黑" w:eastAsia="微软雅黑"/>
          <w:b/>
          <w:color w:val="4D4D4D"/>
          <w:szCs w:val="21"/>
        </w:rPr>
        <w:t>典型案例</w:t>
      </w:r>
    </w:p>
    <w:p w14:paraId="749678D3">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陕西航天建设集团有限公司第二公司、中国航天建设集团有限公司与山东连云装配式建筑科技有限公司买卖合同纠纷案</w:t>
      </w:r>
    </w:p>
    <w:p w14:paraId="391D8A2E">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和田昆建商品混凝土有限公司与新疆欧复康（集团）农牧产业有限公司、陕西航天建设集团有限公司第二事业部买卖合同纠纷案</w:t>
      </w:r>
    </w:p>
    <w:p w14:paraId="1916241F">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中航西安飞机工业集团股份有限公司与珠海奥园信正科技有限公司、广东亚仿科技股份有限公司执行分配方案异议之诉纠纷</w:t>
      </w:r>
    </w:p>
    <w:p w14:paraId="22B17ADA">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陕西航天建设集团有限公司与济南莱芜恒大名都置业有限公司建设工程施工合同纠纷</w:t>
      </w:r>
    </w:p>
    <w:p w14:paraId="34D9A8D5">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西安宏远航空精密锻造有限公司增资项目法律意见书专项法律服务</w:t>
      </w:r>
    </w:p>
    <w:p w14:paraId="7FC3F3AD">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西安华景力度新能源科技有限公司直供电综合能源改造项目</w:t>
      </w:r>
    </w:p>
    <w:p w14:paraId="70106E9A">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陕西阳光蓝天建筑工程有限公司与西安市西蓝天然气股份有限公司建设工程合同纠纷</w:t>
      </w:r>
    </w:p>
    <w:p w14:paraId="1EC7BE0B">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highlight w:val="none"/>
          <w:lang w:bidi="ar"/>
        </w:rPr>
        <w:t>武汉奥格赛科技有限公司与陕西金玖置地房地产开发有限公司买卖合同纠纷、武汉奥格赛科技有限公司与西安泽合房地产开发有限公司买卖合同纠纷</w:t>
      </w:r>
    </w:p>
    <w:p w14:paraId="2A26BC46">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陕西国顺泯建筑工程有限公司与陕西航天建设集团有限公司建设工程分包合同纠纷案</w:t>
      </w:r>
    </w:p>
    <w:p w14:paraId="70D13862">
      <w:pPr>
        <w:numPr>
          <w:ilvl w:val="0"/>
          <w:numId w:val="1"/>
        </w:numPr>
        <w:adjustRightInd w:val="0"/>
        <w:snapToGrid w:val="0"/>
        <w:spacing w:line="276" w:lineRule="auto"/>
        <w:ind w:left="0" w:firstLineChars="0"/>
        <w:rPr>
          <w:rFonts w:ascii="微软雅黑" w:hAnsi="微软雅黑" w:eastAsia="微软雅黑" w:cs="微软雅黑"/>
          <w:kern w:val="0"/>
          <w:szCs w:val="21"/>
          <w:highlight w:val="none"/>
          <w:lang w:bidi="ar"/>
        </w:rPr>
      </w:pPr>
      <w:r>
        <w:rPr>
          <w:rFonts w:hint="eastAsia" w:ascii="微软雅黑" w:hAnsi="微软雅黑" w:eastAsia="微软雅黑" w:cs="微软雅黑"/>
          <w:kern w:val="0"/>
          <w:szCs w:val="21"/>
          <w:lang w:bidi="ar"/>
        </w:rPr>
        <w:t>陕西迈卓兴建筑工程有限公司与陕西中恒信誉建设工程有限公司租赁合同纠纷案</w:t>
      </w:r>
    </w:p>
    <w:p w14:paraId="0C5861A8">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陕西鹏玉机械制造有限公司与西安市阎良区人力资源和社会保障局、西安市阎良区人民政府就张贝贝工伤认定行政诉讼纠纷</w:t>
      </w:r>
    </w:p>
    <w:p w14:paraId="3F3C144F">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西安市灞桥区十里铺街道秦孟街社区居民委员会与西安市人民政府、西安市自然资源和规划局行政登记及行政复议纠纷案</w:t>
      </w:r>
    </w:p>
    <w:p w14:paraId="53FD5843">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szCs w:val="21"/>
        </w:rPr>
        <w:t>西安市灞桥区十里铺街道秦孟街社区居民委员会</w:t>
      </w:r>
      <w:r>
        <w:rPr>
          <w:rFonts w:hint="eastAsia" w:ascii="微软雅黑" w:hAnsi="微软雅黑" w:eastAsia="微软雅黑" w:cs="微软雅黑"/>
          <w:szCs w:val="21"/>
          <w:lang w:val="en-US" w:eastAsia="zh-CN"/>
        </w:rPr>
        <w:t>法律顾问</w:t>
      </w:r>
    </w:p>
    <w:p w14:paraId="5058567C">
      <w:pPr>
        <w:numPr>
          <w:ilvl w:val="0"/>
          <w:numId w:val="1"/>
        </w:numPr>
        <w:adjustRightInd w:val="0"/>
        <w:snapToGrid w:val="0"/>
        <w:spacing w:line="276" w:lineRule="auto"/>
        <w:ind w:left="0" w:firstLineChars="0"/>
        <w:rPr>
          <w:rFonts w:ascii="微软雅黑" w:hAnsi="微软雅黑" w:eastAsia="微软雅黑" w:cs="微软雅黑"/>
          <w:szCs w:val="21"/>
        </w:rPr>
      </w:pPr>
      <w:r>
        <w:rPr>
          <w:rFonts w:hint="eastAsia" w:ascii="微软雅黑" w:hAnsi="微软雅黑" w:eastAsia="微软雅黑" w:cs="微软雅黑"/>
          <w:szCs w:val="21"/>
          <w:lang w:val="en-US" w:eastAsia="zh-CN"/>
        </w:rPr>
        <w:t>西安住房公积金管理中心法律顾问</w:t>
      </w:r>
    </w:p>
    <w:p w14:paraId="2ADA3E4F">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szCs w:val="21"/>
          <w:lang w:val="en-US" w:eastAsia="zh-CN"/>
        </w:rPr>
        <w:t>西安市农机监理与推广总站法律顾问</w:t>
      </w:r>
    </w:p>
    <w:p w14:paraId="5162F183">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val="en-US" w:eastAsia="zh-CN" w:bidi="ar"/>
        </w:rPr>
        <w:t>陕西华通玻璃钢制品有限责任公司破产清算案</w:t>
      </w:r>
    </w:p>
    <w:p w14:paraId="01925EC0">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中航西安飞机工业集团股份有限公司参与广东亚仿科技有限公司破产清算</w:t>
      </w:r>
      <w:r>
        <w:rPr>
          <w:rFonts w:hint="eastAsia" w:ascii="微软雅黑" w:hAnsi="微软雅黑" w:eastAsia="微软雅黑" w:cs="微软雅黑"/>
          <w:kern w:val="0"/>
          <w:szCs w:val="21"/>
          <w:lang w:val="en-US" w:eastAsia="zh-CN" w:bidi="ar"/>
        </w:rPr>
        <w:t>案</w:t>
      </w:r>
    </w:p>
    <w:p w14:paraId="084A8BA3">
      <w:pPr>
        <w:numPr>
          <w:ilvl w:val="0"/>
          <w:numId w:val="1"/>
        </w:numPr>
        <w:adjustRightInd w:val="0"/>
        <w:snapToGrid w:val="0"/>
        <w:spacing w:line="276" w:lineRule="auto"/>
        <w:ind w:left="0" w:firstLineChars="0"/>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陕西酬奋商贸有限公司参与甘肃武阳盐化有限公司破产清算案</w:t>
      </w:r>
    </w:p>
    <w:p w14:paraId="2461B77F">
      <w:pPr>
        <w:ind w:firstLine="0" w:firstLineChars="0"/>
        <w:jc w:val="center"/>
        <w:rPr>
          <w:rFonts w:hint="eastAsia" w:ascii="方正楷体_GBK" w:hAnsi="方正楷体_GBK" w:eastAsia="方正楷体_GBK" w:cs="方正楷体_GBK"/>
          <w:b/>
          <w:bCs/>
          <w:sz w:val="32"/>
          <w:szCs w:val="32"/>
        </w:rPr>
      </w:pPr>
    </w:p>
    <w:p w14:paraId="6E5E94D8">
      <w:pPr>
        <w:ind w:firstLine="0" w:firstLineChars="0"/>
        <w:jc w:val="center"/>
        <w:rPr>
          <w:rFonts w:hint="eastAsia" w:ascii="方正楷体_GBK" w:hAnsi="方正楷体_GBK" w:eastAsia="方正楷体_GBK" w:cs="方正楷体_GBK"/>
          <w:b/>
          <w:bCs/>
          <w:sz w:val="32"/>
          <w:szCs w:val="32"/>
        </w:rPr>
      </w:pPr>
    </w:p>
    <w:p w14:paraId="1D912ABB">
      <w:pPr>
        <w:ind w:firstLine="0" w:firstLineChars="0"/>
        <w:jc w:val="center"/>
        <w:rPr>
          <w:rFonts w:hint="eastAsia" w:ascii="方正楷体_GBK" w:hAnsi="方正楷体_GBK" w:eastAsia="方正楷体_GBK" w:cs="方正楷体_GBK"/>
          <w:b/>
          <w:bCs/>
          <w:sz w:val="32"/>
          <w:szCs w:val="32"/>
        </w:rPr>
      </w:pPr>
    </w:p>
    <w:p w14:paraId="1623C97C">
      <w:pPr>
        <w:ind w:firstLine="0" w:firstLineChars="0"/>
        <w:jc w:val="center"/>
        <w:rPr>
          <w:rFonts w:hint="eastAsia" w:ascii="方正楷体_GBK" w:hAnsi="方正楷体_GBK" w:eastAsia="方正楷体_GBK" w:cs="方正楷体_GBK"/>
          <w:b/>
          <w:bCs/>
          <w:sz w:val="32"/>
          <w:szCs w:val="32"/>
        </w:rPr>
      </w:pPr>
    </w:p>
    <w:p w14:paraId="6B56C28B">
      <w:pPr>
        <w:ind w:firstLine="0" w:firstLineChars="0"/>
        <w:jc w:val="center"/>
        <w:rPr>
          <w:rFonts w:hint="eastAsia" w:ascii="方正楷体_GBK" w:hAnsi="方正楷体_GBK" w:eastAsia="方正楷体_GBK" w:cs="方正楷体_GBK"/>
          <w:b/>
          <w:bCs/>
          <w:sz w:val="32"/>
          <w:szCs w:val="32"/>
        </w:rPr>
      </w:pPr>
    </w:p>
    <w:p w14:paraId="6E53EAD3">
      <w:pPr>
        <w:ind w:firstLine="0" w:firstLineChars="0"/>
        <w:jc w:val="center"/>
        <w:rPr>
          <w:rFonts w:hint="eastAsia" w:ascii="方正楷体_GBK" w:hAnsi="方正楷体_GBK" w:eastAsia="方正楷体_GBK" w:cs="方正楷体_GBK"/>
          <w:b/>
          <w:bCs/>
          <w:sz w:val="32"/>
          <w:szCs w:val="32"/>
        </w:rPr>
      </w:pPr>
    </w:p>
    <w:p w14:paraId="576D6C4E">
      <w:pPr>
        <w:ind w:firstLine="0" w:firstLineChars="0"/>
        <w:jc w:val="both"/>
        <w:rPr>
          <w:rFonts w:hint="eastAsia" w:ascii="方正楷体_GBK" w:hAnsi="方正楷体_GBK" w:eastAsia="方正楷体_GBK" w:cs="方正楷体_GBK"/>
          <w:b/>
          <w:bCs/>
          <w:sz w:val="32"/>
          <w:szCs w:val="32"/>
        </w:rPr>
      </w:pPr>
    </w:p>
    <w:p w14:paraId="388D9D55">
      <w:pPr>
        <w:ind w:left="0" w:leftChars="0" w:firstLine="0" w:firstLineChars="0"/>
        <w:jc w:val="both"/>
      </w:pPr>
    </w:p>
    <w:p w14:paraId="0D8C8DE9">
      <w:pPr>
        <w:ind w:left="0" w:leftChars="0" w:firstLine="0" w:firstLineChars="0"/>
        <w:jc w:val="both"/>
        <w:rPr>
          <w:rFonts w:hint="eastAsia"/>
          <w:lang w:val="en-US" w:eastAsia="zh-CN"/>
        </w:rPr>
      </w:pPr>
    </w:p>
    <w:sectPr>
      <w:headerReference r:id="rId5" w:type="default"/>
      <w:footerReference r:id="rId6" w:type="default"/>
      <w:pgSz w:w="11906" w:h="16838"/>
      <w:pgMar w:top="1440" w:right="1803" w:bottom="1440" w:left="1803" w:header="624" w:footer="851"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AEFA">
    <w:pPr>
      <w:tabs>
        <w:tab w:val="left" w:pos="3780"/>
      </w:tabs>
      <w:spacing w:line="240" w:lineRule="auto"/>
      <w:ind w:firstLine="0" w:firstLineChars="0"/>
      <w:jc w:val="left"/>
      <w:rPr>
        <w:rFonts w:ascii="黑体" w:hAnsi="黑体" w:eastAsia="黑体"/>
        <w:sz w:val="10"/>
        <w:szCs w:val="10"/>
      </w:rPr>
    </w:pPr>
    <w:r>
      <w:rPr>
        <w:rFonts w:ascii="黑体" w:hAnsi="黑体" w:eastAsia="黑体"/>
        <w:sz w:val="20"/>
      </w:rPr>
      <w:pict>
        <v:shape id="_x0000_s3079" o:spid="_x0000_s3079" o:spt="32" type="#_x0000_t32" style="position:absolute;left:0pt;margin-left:-5.25pt;margin-top:-0.5pt;height:0pt;width:425.2pt;z-index:251660288;mso-width-relative:page;mso-height-relative:page;" o:connectortype="straight" filled="f" coordsize="21600,21600">
          <v:path arrowok="t"/>
          <v:fill on="f" focussize="0,0"/>
          <v:stroke/>
          <v:imagedata o:title=""/>
          <o:lock v:ext="edit"/>
        </v:shape>
      </w:pict>
    </w:r>
    <w:r>
      <w:pict>
        <v:shape id="_x0000_s3080" o:spid="_x0000_s3080" o:spt="202" type="#_x0000_t202" style="position:absolute;left:0pt;margin-left:363.1pt;margin-top:0.15pt;height:59.05pt;width:60.2pt;mso-wrap-style:none;z-index:251660288;mso-width-relative:margin;mso-height-relative:margin;" filled="f" stroked="f" coordsize="21600,21600">
          <v:path/>
          <v:fill on="f" focussize="0,0"/>
          <v:stroke on="f" joinstyle="miter"/>
          <v:imagedata o:title=""/>
          <o:lock v:ext="edit"/>
          <v:textbox style="mso-fit-shape-to-text:t;">
            <w:txbxContent>
              <w:p w14:paraId="747134C0">
                <w:pPr>
                  <w:ind w:firstLine="0" w:firstLineChars="0"/>
                  <w:rPr>
                    <w:rFonts w:hint="eastAsia" w:eastAsia="宋体"/>
                    <w:lang w:eastAsia="zh-CN"/>
                  </w:rPr>
                </w:pPr>
                <w:r>
                  <w:rPr>
                    <w:rFonts w:hint="eastAsia" w:eastAsia="宋体"/>
                    <w:lang w:eastAsia="zh-CN"/>
                  </w:rPr>
                  <w:pict>
                    <v:shape id="_x0000_i1026" o:spt="75" alt="qrcode_for_gh_a2edf904200e_258" type="#_x0000_t75" style="height:44.85pt;width:44.85pt;" filled="f" o:preferrelative="t" stroked="f" coordsize="21600,21600">
                      <v:path/>
                      <v:fill on="f" focussize="0,0"/>
                      <v:stroke on="f"/>
                      <v:imagedata r:id="rId1" o:title="qrcode_for_gh_a2edf904200e_258"/>
                      <o:lock v:ext="edit" aspectratio="t"/>
                      <w10:wrap type="none"/>
                      <w10:anchorlock/>
                    </v:shape>
                  </w:pict>
                </w:r>
              </w:p>
            </w:txbxContent>
          </v:textbox>
        </v:shape>
      </w:pict>
    </w:r>
  </w:p>
  <w:p w14:paraId="1F2523ED">
    <w:pPr>
      <w:tabs>
        <w:tab w:val="left" w:pos="3780"/>
      </w:tabs>
      <w:spacing w:after="48" w:afterLines="20" w:line="240" w:lineRule="auto"/>
      <w:ind w:firstLine="0" w:firstLineChars="0"/>
      <w:jc w:val="left"/>
      <w:rPr>
        <w:rFonts w:ascii="宋体" w:hAnsi="宋体"/>
        <w:sz w:val="18"/>
        <w:szCs w:val="18"/>
      </w:rPr>
    </w:pPr>
    <w:r>
      <w:rPr>
        <w:rFonts w:hint="eastAsia" w:ascii="宋体" w:hAnsi="宋体"/>
        <w:sz w:val="18"/>
        <w:szCs w:val="18"/>
      </w:rPr>
      <w:t xml:space="preserve">地址：西安市长安北路113号大话南门壹中心12层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电话：</w:t>
    </w:r>
    <w:r>
      <w:rPr>
        <w:rFonts w:ascii="宋体" w:hAnsi="宋体"/>
        <w:sz w:val="18"/>
        <w:szCs w:val="18"/>
      </w:rPr>
      <w:t>+</w:t>
    </w:r>
    <w:r>
      <w:rPr>
        <w:rFonts w:hint="eastAsia" w:ascii="宋体" w:hAnsi="宋体"/>
        <w:sz w:val="18"/>
        <w:szCs w:val="18"/>
      </w:rPr>
      <w:t>86-29-87541</w:t>
    </w:r>
    <w:r>
      <w:rPr>
        <w:rFonts w:ascii="宋体" w:hAnsi="宋体"/>
        <w:sz w:val="18"/>
        <w:szCs w:val="18"/>
      </w:rPr>
      <w:t>009</w:t>
    </w:r>
  </w:p>
  <w:p w14:paraId="66C52758">
    <w:pPr>
      <w:tabs>
        <w:tab w:val="left" w:pos="3780"/>
      </w:tabs>
      <w:spacing w:line="240" w:lineRule="auto"/>
      <w:ind w:firstLine="0" w:firstLineChars="0"/>
      <w:jc w:val="left"/>
      <w:rPr>
        <w:rFonts w:ascii="宋体" w:hAnsi="宋体"/>
        <w:sz w:val="18"/>
        <w:szCs w:val="18"/>
      </w:rPr>
    </w:pPr>
    <w:r>
      <w:rPr>
        <w:rFonts w:hint="eastAsia" w:ascii="宋体" w:hAnsi="宋体"/>
        <w:sz w:val="18"/>
        <w:szCs w:val="18"/>
      </w:rPr>
      <w:t>邮编：7100</w:t>
    </w:r>
    <w:r>
      <w:rPr>
        <w:rFonts w:ascii="宋体" w:hAnsi="宋体"/>
        <w:sz w:val="18"/>
        <w:szCs w:val="18"/>
      </w:rPr>
      <w:t>68</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传真：</w:t>
    </w:r>
    <w:r>
      <w:rPr>
        <w:rFonts w:ascii="宋体" w:hAnsi="宋体"/>
        <w:sz w:val="18"/>
        <w:szCs w:val="18"/>
      </w:rPr>
      <w:t>+</w:t>
    </w:r>
    <w:r>
      <w:rPr>
        <w:rFonts w:hint="eastAsia" w:ascii="宋体" w:hAnsi="宋体"/>
        <w:sz w:val="18"/>
        <w:szCs w:val="18"/>
      </w:rPr>
      <w:t>86-29-87541013</w:t>
    </w:r>
  </w:p>
  <w:p w14:paraId="4818AB22">
    <w:pPr>
      <w:tabs>
        <w:tab w:val="left" w:pos="3780"/>
      </w:tabs>
      <w:spacing w:before="48" w:beforeLines="20" w:line="240" w:lineRule="auto"/>
      <w:ind w:firstLine="0" w:firstLineChars="0"/>
      <w:jc w:val="left"/>
      <w:rPr>
        <w:rFonts w:ascii="宋体" w:hAnsi="宋体"/>
        <w:sz w:val="18"/>
        <w:szCs w:val="18"/>
      </w:rPr>
    </w:pPr>
    <w:r>
      <w:rPr>
        <w:rFonts w:ascii="宋体" w:hAnsi="宋体"/>
        <w:sz w:val="18"/>
        <w:szCs w:val="18"/>
      </w:rPr>
      <w:t>E</w:t>
    </w:r>
    <w:r>
      <w:rPr>
        <w:rFonts w:hint="eastAsia" w:ascii="宋体" w:hAnsi="宋体"/>
        <w:sz w:val="18"/>
        <w:szCs w:val="18"/>
      </w:rPr>
      <w:t xml:space="preserve">mail：Law@bsls.com.cn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网址：www.bsls.com.cn</w:t>
    </w:r>
  </w:p>
  <w:p w14:paraId="1E9AEEF6">
    <w:pPr>
      <w:pStyle w:val="11"/>
      <w:framePr w:w="788" w:h="505" w:hRule="exact" w:hSpace="1134" w:vSpace="1134" w:wrap="notBeside" w:vAnchor="page" w:hAnchor="page" w:x="5666" w:y="15886"/>
      <w:ind w:right="-113" w:rightChars="-54" w:firstLine="360"/>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14:paraId="627044B8">
    <w:pPr>
      <w:pStyle w:val="11"/>
      <w:tabs>
        <w:tab w:val="center" w:pos="4111"/>
        <w:tab w:val="clear" w:pos="4153"/>
      </w:tabs>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0FBF1">
    <w:pPr>
      <w:tabs>
        <w:tab w:val="left" w:pos="3780"/>
      </w:tabs>
      <w:spacing w:line="240" w:lineRule="auto"/>
      <w:ind w:firstLine="0" w:firstLineChars="0"/>
      <w:jc w:val="left"/>
      <w:rPr>
        <w:rFonts w:ascii="黑体" w:hAnsi="黑体" w:eastAsia="黑体"/>
        <w:b/>
        <w:sz w:val="20"/>
        <w:szCs w:val="21"/>
      </w:rPr>
    </w:pPr>
    <w:r>
      <w:rPr>
        <w:rFonts w:ascii="黑体" w:hAnsi="黑体" w:eastAsia="黑体"/>
        <w:sz w:val="20"/>
      </w:rPr>
      <w:pict>
        <v:shape id="_x0000_i1025" o:spt="75" alt="博硕logo_画板 1" type="#_x0000_t75" style="height:39.55pt;width:136.75pt;" filled="f" o:preferrelative="t" stroked="f" coordsize="21600,21600">
          <v:path/>
          <v:fill on="f" focussize="0,0"/>
          <v:stroke on="f"/>
          <v:imagedata r:id="rId1" o:title="博硕logo_画板 1"/>
          <o:lock v:ext="edit" aspectratio="t"/>
          <w10:wrap type="none"/>
          <w10:anchorlock/>
        </v:shape>
      </w:pict>
    </w:r>
    <w:r>
      <w:rPr>
        <w:rFonts w:ascii="黑体" w:hAnsi="黑体" w:eastAsia="黑体"/>
        <w:sz w:val="20"/>
      </w:rPr>
      <w:pict>
        <v:shape id="_x0000_s3073" o:spid="_x0000_s3073" o:spt="32" type="#_x0000_t32" style="position:absolute;left:0pt;margin-left:-5.4pt;margin-top:36.25pt;height:0pt;width:425.2pt;z-index:251659264;mso-width-relative:page;mso-height-relative:page;" o:connectortype="straight" filled="f" coordsize="21600,21600">
          <v:path arrowok="t"/>
          <v:fill on="f" focussize="0,0"/>
          <v:stroke/>
          <v:imagedata o:title=""/>
          <o:lock v:ext="edit"/>
        </v:shape>
      </w:pict>
    </w:r>
    <w:r>
      <w:rPr>
        <w:rFonts w:ascii="黑体" w:hAnsi="黑体" w:eastAsia="黑体"/>
        <w:b/>
        <w:sz w:val="20"/>
        <w:szCs w:val="21"/>
      </w:rPr>
      <w:pict>
        <v:shape id="_x0000_s3074" o:spid="_x0000_s3074" o:spt="202" type="#_x0000_t202" style="position:absolute;left:0pt;margin-left:-30pt;margin-top:-39.5pt;height:76.5pt;width:110.5pt;mso-wrap-style:none;z-index:251659264;mso-width-relative:margin;mso-height-relative:margin;" filled="f" stroked="f" coordsize="21600,21600">
          <v:path/>
          <v:fill on="f" focussize="0,0"/>
          <v:stroke on="f" joinstyle="miter"/>
          <v:imagedata o:title=""/>
          <o:lock v:ext="edit"/>
          <v:textbox style="mso-fit-shape-to-text:t;">
            <w:txbxContent>
              <w:p w14:paraId="6259B676">
                <w:pPr>
                  <w:ind w:firstLine="0" w:firstLineChars="0"/>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20px;height:19px" o:bullet="t">
        <v:imagedata r:id="rId1" o:title=""/>
      </v:shape>
    </w:pict>
  </w:numPicBullet>
  <w:abstractNum w:abstractNumId="0">
    <w:nsid w:val="38723942"/>
    <w:multiLevelType w:val="multilevel"/>
    <w:tmpl w:val="38723942"/>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3"/>
        <o:r id="V:Rule2" type="connector" idref="#_x0000_s307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FjOTUwNjE2MzRmNzFmNTQwOGNkNDU2MWUyMjIzOGEifQ=="/>
  </w:docVars>
  <w:rsids>
    <w:rsidRoot w:val="00172A27"/>
    <w:rsid w:val="000017E4"/>
    <w:rsid w:val="0001463D"/>
    <w:rsid w:val="00021CF5"/>
    <w:rsid w:val="00024843"/>
    <w:rsid w:val="0002674A"/>
    <w:rsid w:val="00027C5E"/>
    <w:rsid w:val="00042B5C"/>
    <w:rsid w:val="00052C15"/>
    <w:rsid w:val="0005785E"/>
    <w:rsid w:val="000633EE"/>
    <w:rsid w:val="000806D5"/>
    <w:rsid w:val="00084BE7"/>
    <w:rsid w:val="00094C12"/>
    <w:rsid w:val="000B5630"/>
    <w:rsid w:val="000C1E62"/>
    <w:rsid w:val="000C7223"/>
    <w:rsid w:val="000C7C55"/>
    <w:rsid w:val="000D0BF8"/>
    <w:rsid w:val="000D1F7B"/>
    <w:rsid w:val="000D5791"/>
    <w:rsid w:val="000D5E59"/>
    <w:rsid w:val="000E10AF"/>
    <w:rsid w:val="000E1F39"/>
    <w:rsid w:val="000E2D02"/>
    <w:rsid w:val="001158EC"/>
    <w:rsid w:val="00116E6C"/>
    <w:rsid w:val="00127264"/>
    <w:rsid w:val="001303F8"/>
    <w:rsid w:val="001323E9"/>
    <w:rsid w:val="001329F3"/>
    <w:rsid w:val="00133FA2"/>
    <w:rsid w:val="001509A1"/>
    <w:rsid w:val="0015225F"/>
    <w:rsid w:val="001567B6"/>
    <w:rsid w:val="001579AD"/>
    <w:rsid w:val="0016005A"/>
    <w:rsid w:val="00160C6E"/>
    <w:rsid w:val="00164AF8"/>
    <w:rsid w:val="00165AAF"/>
    <w:rsid w:val="00165CE5"/>
    <w:rsid w:val="00174D5E"/>
    <w:rsid w:val="00181D56"/>
    <w:rsid w:val="001C487C"/>
    <w:rsid w:val="001D0124"/>
    <w:rsid w:val="001D5041"/>
    <w:rsid w:val="001D7D09"/>
    <w:rsid w:val="001F26B2"/>
    <w:rsid w:val="001F4806"/>
    <w:rsid w:val="00203F4B"/>
    <w:rsid w:val="00206C44"/>
    <w:rsid w:val="002224E0"/>
    <w:rsid w:val="00224F9B"/>
    <w:rsid w:val="00225E37"/>
    <w:rsid w:val="0022672A"/>
    <w:rsid w:val="00227643"/>
    <w:rsid w:val="00235FE7"/>
    <w:rsid w:val="00243506"/>
    <w:rsid w:val="00243F43"/>
    <w:rsid w:val="00244B48"/>
    <w:rsid w:val="00251C9D"/>
    <w:rsid w:val="002541F3"/>
    <w:rsid w:val="00273926"/>
    <w:rsid w:val="00277E3F"/>
    <w:rsid w:val="00280022"/>
    <w:rsid w:val="002919CF"/>
    <w:rsid w:val="002A285B"/>
    <w:rsid w:val="002A582E"/>
    <w:rsid w:val="002A5F4F"/>
    <w:rsid w:val="002B2353"/>
    <w:rsid w:val="002B61E3"/>
    <w:rsid w:val="002C4D05"/>
    <w:rsid w:val="002D7AC0"/>
    <w:rsid w:val="002D7B1F"/>
    <w:rsid w:val="002E560E"/>
    <w:rsid w:val="002E6705"/>
    <w:rsid w:val="002F2C67"/>
    <w:rsid w:val="002F38A3"/>
    <w:rsid w:val="003022DE"/>
    <w:rsid w:val="003108A9"/>
    <w:rsid w:val="003148F6"/>
    <w:rsid w:val="00315CCA"/>
    <w:rsid w:val="003160C4"/>
    <w:rsid w:val="003206B8"/>
    <w:rsid w:val="003279E0"/>
    <w:rsid w:val="00332437"/>
    <w:rsid w:val="00336D1A"/>
    <w:rsid w:val="00352C53"/>
    <w:rsid w:val="003642B5"/>
    <w:rsid w:val="00364D43"/>
    <w:rsid w:val="00370C36"/>
    <w:rsid w:val="0037390D"/>
    <w:rsid w:val="00374513"/>
    <w:rsid w:val="003755A9"/>
    <w:rsid w:val="0038090E"/>
    <w:rsid w:val="00393FF3"/>
    <w:rsid w:val="003A01B5"/>
    <w:rsid w:val="003A740E"/>
    <w:rsid w:val="003B5EB7"/>
    <w:rsid w:val="003B7915"/>
    <w:rsid w:val="003C4102"/>
    <w:rsid w:val="003C7C23"/>
    <w:rsid w:val="003C7E6D"/>
    <w:rsid w:val="003E60EE"/>
    <w:rsid w:val="003F3795"/>
    <w:rsid w:val="00411D12"/>
    <w:rsid w:val="004150E3"/>
    <w:rsid w:val="00422887"/>
    <w:rsid w:val="004248B5"/>
    <w:rsid w:val="00430F33"/>
    <w:rsid w:val="00437FA9"/>
    <w:rsid w:val="00456005"/>
    <w:rsid w:val="00464396"/>
    <w:rsid w:val="004651CC"/>
    <w:rsid w:val="00475E20"/>
    <w:rsid w:val="00480C5E"/>
    <w:rsid w:val="004939CD"/>
    <w:rsid w:val="0049471E"/>
    <w:rsid w:val="00495E7B"/>
    <w:rsid w:val="004A2F9B"/>
    <w:rsid w:val="004A4737"/>
    <w:rsid w:val="004B2162"/>
    <w:rsid w:val="004B48CF"/>
    <w:rsid w:val="004B58AC"/>
    <w:rsid w:val="004C0C82"/>
    <w:rsid w:val="004C2EEE"/>
    <w:rsid w:val="004D2261"/>
    <w:rsid w:val="004D6EE9"/>
    <w:rsid w:val="004E6411"/>
    <w:rsid w:val="004E68B7"/>
    <w:rsid w:val="004E6F47"/>
    <w:rsid w:val="004F5FFA"/>
    <w:rsid w:val="005110F6"/>
    <w:rsid w:val="00516797"/>
    <w:rsid w:val="00517E82"/>
    <w:rsid w:val="005226A0"/>
    <w:rsid w:val="005242D1"/>
    <w:rsid w:val="005349FD"/>
    <w:rsid w:val="00537B5C"/>
    <w:rsid w:val="00542C66"/>
    <w:rsid w:val="0055483F"/>
    <w:rsid w:val="0056330F"/>
    <w:rsid w:val="005705DC"/>
    <w:rsid w:val="00570B53"/>
    <w:rsid w:val="0057219D"/>
    <w:rsid w:val="00576884"/>
    <w:rsid w:val="00577A0B"/>
    <w:rsid w:val="00581820"/>
    <w:rsid w:val="00584D35"/>
    <w:rsid w:val="00586A97"/>
    <w:rsid w:val="00591B1B"/>
    <w:rsid w:val="00593396"/>
    <w:rsid w:val="005B3EBF"/>
    <w:rsid w:val="005B7866"/>
    <w:rsid w:val="005C2D71"/>
    <w:rsid w:val="005C6112"/>
    <w:rsid w:val="005C78B0"/>
    <w:rsid w:val="005E4856"/>
    <w:rsid w:val="005F2C7E"/>
    <w:rsid w:val="00600A70"/>
    <w:rsid w:val="006069D0"/>
    <w:rsid w:val="0060729C"/>
    <w:rsid w:val="00615148"/>
    <w:rsid w:val="0061531E"/>
    <w:rsid w:val="00620874"/>
    <w:rsid w:val="006275BD"/>
    <w:rsid w:val="00643D4D"/>
    <w:rsid w:val="00650E2E"/>
    <w:rsid w:val="00654D94"/>
    <w:rsid w:val="006552AF"/>
    <w:rsid w:val="00656482"/>
    <w:rsid w:val="00656C75"/>
    <w:rsid w:val="006705D2"/>
    <w:rsid w:val="0067091F"/>
    <w:rsid w:val="0067120D"/>
    <w:rsid w:val="00677D22"/>
    <w:rsid w:val="0068053B"/>
    <w:rsid w:val="00687399"/>
    <w:rsid w:val="006A1952"/>
    <w:rsid w:val="006C4E2C"/>
    <w:rsid w:val="006E0B5F"/>
    <w:rsid w:val="0070246C"/>
    <w:rsid w:val="0070360C"/>
    <w:rsid w:val="00704E71"/>
    <w:rsid w:val="00710C6B"/>
    <w:rsid w:val="0071395B"/>
    <w:rsid w:val="007209EB"/>
    <w:rsid w:val="00726070"/>
    <w:rsid w:val="00737564"/>
    <w:rsid w:val="007469FD"/>
    <w:rsid w:val="0075017D"/>
    <w:rsid w:val="00751959"/>
    <w:rsid w:val="00756629"/>
    <w:rsid w:val="00760F79"/>
    <w:rsid w:val="00763A00"/>
    <w:rsid w:val="007743F3"/>
    <w:rsid w:val="0078381C"/>
    <w:rsid w:val="00790D86"/>
    <w:rsid w:val="007B1284"/>
    <w:rsid w:val="007C5619"/>
    <w:rsid w:val="007D2EC0"/>
    <w:rsid w:val="007E44A5"/>
    <w:rsid w:val="00800B30"/>
    <w:rsid w:val="008279FD"/>
    <w:rsid w:val="008404ED"/>
    <w:rsid w:val="0084447E"/>
    <w:rsid w:val="00857FE6"/>
    <w:rsid w:val="00862009"/>
    <w:rsid w:val="00870D05"/>
    <w:rsid w:val="0087289A"/>
    <w:rsid w:val="00877A38"/>
    <w:rsid w:val="0088076E"/>
    <w:rsid w:val="00881A5D"/>
    <w:rsid w:val="00885037"/>
    <w:rsid w:val="008854F5"/>
    <w:rsid w:val="00885D49"/>
    <w:rsid w:val="00886AB4"/>
    <w:rsid w:val="00893DF2"/>
    <w:rsid w:val="008B5085"/>
    <w:rsid w:val="008C10BD"/>
    <w:rsid w:val="008E71A6"/>
    <w:rsid w:val="008F4D75"/>
    <w:rsid w:val="008F5275"/>
    <w:rsid w:val="00911B87"/>
    <w:rsid w:val="00917646"/>
    <w:rsid w:val="00920F26"/>
    <w:rsid w:val="00920F35"/>
    <w:rsid w:val="00926A7F"/>
    <w:rsid w:val="00934E01"/>
    <w:rsid w:val="009411EC"/>
    <w:rsid w:val="00951F8B"/>
    <w:rsid w:val="00953AD4"/>
    <w:rsid w:val="00955CC6"/>
    <w:rsid w:val="00956E37"/>
    <w:rsid w:val="009719CB"/>
    <w:rsid w:val="00971F6F"/>
    <w:rsid w:val="00983195"/>
    <w:rsid w:val="00992E50"/>
    <w:rsid w:val="009945B8"/>
    <w:rsid w:val="009D0F1E"/>
    <w:rsid w:val="009D1FB3"/>
    <w:rsid w:val="00A04117"/>
    <w:rsid w:val="00A05705"/>
    <w:rsid w:val="00A05856"/>
    <w:rsid w:val="00A059B5"/>
    <w:rsid w:val="00A072ED"/>
    <w:rsid w:val="00A36D92"/>
    <w:rsid w:val="00A415A8"/>
    <w:rsid w:val="00A43A81"/>
    <w:rsid w:val="00A46C90"/>
    <w:rsid w:val="00A504DC"/>
    <w:rsid w:val="00A56426"/>
    <w:rsid w:val="00A605DD"/>
    <w:rsid w:val="00A649DE"/>
    <w:rsid w:val="00A64FD0"/>
    <w:rsid w:val="00A84F6D"/>
    <w:rsid w:val="00A866DB"/>
    <w:rsid w:val="00AA1ED9"/>
    <w:rsid w:val="00AA2126"/>
    <w:rsid w:val="00AC05FA"/>
    <w:rsid w:val="00AC4AFD"/>
    <w:rsid w:val="00AD6C27"/>
    <w:rsid w:val="00AF210F"/>
    <w:rsid w:val="00B04487"/>
    <w:rsid w:val="00B11FBE"/>
    <w:rsid w:val="00B17C34"/>
    <w:rsid w:val="00B27138"/>
    <w:rsid w:val="00B40900"/>
    <w:rsid w:val="00B455A5"/>
    <w:rsid w:val="00B5350B"/>
    <w:rsid w:val="00B5535F"/>
    <w:rsid w:val="00B562AD"/>
    <w:rsid w:val="00B578CF"/>
    <w:rsid w:val="00B606C9"/>
    <w:rsid w:val="00B62277"/>
    <w:rsid w:val="00B70062"/>
    <w:rsid w:val="00B725E8"/>
    <w:rsid w:val="00B7475A"/>
    <w:rsid w:val="00B838A3"/>
    <w:rsid w:val="00B90BE9"/>
    <w:rsid w:val="00BA6317"/>
    <w:rsid w:val="00BB038A"/>
    <w:rsid w:val="00BB3298"/>
    <w:rsid w:val="00BB7CA9"/>
    <w:rsid w:val="00BD2071"/>
    <w:rsid w:val="00BD7555"/>
    <w:rsid w:val="00C01995"/>
    <w:rsid w:val="00C03435"/>
    <w:rsid w:val="00C069A9"/>
    <w:rsid w:val="00C06D79"/>
    <w:rsid w:val="00C26010"/>
    <w:rsid w:val="00C33FBE"/>
    <w:rsid w:val="00C36D5E"/>
    <w:rsid w:val="00C3785B"/>
    <w:rsid w:val="00C4549A"/>
    <w:rsid w:val="00C518BA"/>
    <w:rsid w:val="00C521D4"/>
    <w:rsid w:val="00C53EC2"/>
    <w:rsid w:val="00C5485D"/>
    <w:rsid w:val="00C62133"/>
    <w:rsid w:val="00C669D4"/>
    <w:rsid w:val="00C852BA"/>
    <w:rsid w:val="00C86ECA"/>
    <w:rsid w:val="00C9537C"/>
    <w:rsid w:val="00CA00C0"/>
    <w:rsid w:val="00CB3F8C"/>
    <w:rsid w:val="00CB6581"/>
    <w:rsid w:val="00CC1987"/>
    <w:rsid w:val="00CC24D6"/>
    <w:rsid w:val="00CD2DBA"/>
    <w:rsid w:val="00CE248A"/>
    <w:rsid w:val="00CF11C6"/>
    <w:rsid w:val="00CF55D7"/>
    <w:rsid w:val="00D03A88"/>
    <w:rsid w:val="00D05C04"/>
    <w:rsid w:val="00D0690E"/>
    <w:rsid w:val="00D107CC"/>
    <w:rsid w:val="00D17E13"/>
    <w:rsid w:val="00D3406F"/>
    <w:rsid w:val="00D37E9F"/>
    <w:rsid w:val="00D44AFC"/>
    <w:rsid w:val="00D54105"/>
    <w:rsid w:val="00D54D3E"/>
    <w:rsid w:val="00D54E41"/>
    <w:rsid w:val="00D630A5"/>
    <w:rsid w:val="00D660DE"/>
    <w:rsid w:val="00D82264"/>
    <w:rsid w:val="00D84300"/>
    <w:rsid w:val="00D85B1D"/>
    <w:rsid w:val="00D91219"/>
    <w:rsid w:val="00D91F7C"/>
    <w:rsid w:val="00DA499E"/>
    <w:rsid w:val="00DB3322"/>
    <w:rsid w:val="00DB693B"/>
    <w:rsid w:val="00DB7033"/>
    <w:rsid w:val="00DD3EE2"/>
    <w:rsid w:val="00DE698E"/>
    <w:rsid w:val="00DE7484"/>
    <w:rsid w:val="00DF3B0C"/>
    <w:rsid w:val="00DF3DDE"/>
    <w:rsid w:val="00DF5D38"/>
    <w:rsid w:val="00E01D56"/>
    <w:rsid w:val="00E1286B"/>
    <w:rsid w:val="00E146E4"/>
    <w:rsid w:val="00E20BA5"/>
    <w:rsid w:val="00E27E95"/>
    <w:rsid w:val="00E358E2"/>
    <w:rsid w:val="00E43930"/>
    <w:rsid w:val="00E5638B"/>
    <w:rsid w:val="00E64F8D"/>
    <w:rsid w:val="00E72A1D"/>
    <w:rsid w:val="00E75EF5"/>
    <w:rsid w:val="00E8462D"/>
    <w:rsid w:val="00E85EB3"/>
    <w:rsid w:val="00EB0017"/>
    <w:rsid w:val="00EB6A79"/>
    <w:rsid w:val="00ED276A"/>
    <w:rsid w:val="00EE7514"/>
    <w:rsid w:val="00EE78C0"/>
    <w:rsid w:val="00F04908"/>
    <w:rsid w:val="00F13362"/>
    <w:rsid w:val="00F16F73"/>
    <w:rsid w:val="00F2623F"/>
    <w:rsid w:val="00F36B74"/>
    <w:rsid w:val="00F51EB6"/>
    <w:rsid w:val="00F577EB"/>
    <w:rsid w:val="00F6158B"/>
    <w:rsid w:val="00F64F1A"/>
    <w:rsid w:val="00F65699"/>
    <w:rsid w:val="00F65B7A"/>
    <w:rsid w:val="00F75A2E"/>
    <w:rsid w:val="00F76312"/>
    <w:rsid w:val="00F81FDF"/>
    <w:rsid w:val="00F967B5"/>
    <w:rsid w:val="00FA3DFC"/>
    <w:rsid w:val="00FB010E"/>
    <w:rsid w:val="00FC50E7"/>
    <w:rsid w:val="00FC5907"/>
    <w:rsid w:val="00FE6D29"/>
    <w:rsid w:val="00FF42AC"/>
    <w:rsid w:val="017225FA"/>
    <w:rsid w:val="01A21021"/>
    <w:rsid w:val="01B42948"/>
    <w:rsid w:val="02355837"/>
    <w:rsid w:val="025A6686"/>
    <w:rsid w:val="0270061D"/>
    <w:rsid w:val="029E4497"/>
    <w:rsid w:val="02A76009"/>
    <w:rsid w:val="02B04EBD"/>
    <w:rsid w:val="02C55317"/>
    <w:rsid w:val="03103BAE"/>
    <w:rsid w:val="03345AEF"/>
    <w:rsid w:val="03751109"/>
    <w:rsid w:val="038D16A3"/>
    <w:rsid w:val="04785EAF"/>
    <w:rsid w:val="04DF15B3"/>
    <w:rsid w:val="0521267B"/>
    <w:rsid w:val="057F6DC9"/>
    <w:rsid w:val="05AD1B88"/>
    <w:rsid w:val="05C50C80"/>
    <w:rsid w:val="061614DB"/>
    <w:rsid w:val="06357858"/>
    <w:rsid w:val="075A73A0"/>
    <w:rsid w:val="077A054F"/>
    <w:rsid w:val="08420CAE"/>
    <w:rsid w:val="08430582"/>
    <w:rsid w:val="085B1D6F"/>
    <w:rsid w:val="08B33959"/>
    <w:rsid w:val="08B81BDF"/>
    <w:rsid w:val="09CB6A81"/>
    <w:rsid w:val="09D516AE"/>
    <w:rsid w:val="0A3D472E"/>
    <w:rsid w:val="0A4F320E"/>
    <w:rsid w:val="0AD27503"/>
    <w:rsid w:val="0B7078E0"/>
    <w:rsid w:val="0C086845"/>
    <w:rsid w:val="0C873133"/>
    <w:rsid w:val="0D3935BF"/>
    <w:rsid w:val="0D4C5544"/>
    <w:rsid w:val="0D6472D1"/>
    <w:rsid w:val="0DFF4637"/>
    <w:rsid w:val="0E1830F9"/>
    <w:rsid w:val="0E3A41D5"/>
    <w:rsid w:val="0E9F5AD2"/>
    <w:rsid w:val="0F4470B9"/>
    <w:rsid w:val="0F971E23"/>
    <w:rsid w:val="104312BF"/>
    <w:rsid w:val="10E90918"/>
    <w:rsid w:val="11603F53"/>
    <w:rsid w:val="1179121F"/>
    <w:rsid w:val="117C66D8"/>
    <w:rsid w:val="121865DB"/>
    <w:rsid w:val="12647A72"/>
    <w:rsid w:val="127A1E00"/>
    <w:rsid w:val="12C549B5"/>
    <w:rsid w:val="12E84200"/>
    <w:rsid w:val="12EE06F0"/>
    <w:rsid w:val="130F2B6D"/>
    <w:rsid w:val="13165211"/>
    <w:rsid w:val="13873004"/>
    <w:rsid w:val="13A22600"/>
    <w:rsid w:val="14AF7390"/>
    <w:rsid w:val="15E275F7"/>
    <w:rsid w:val="163634D4"/>
    <w:rsid w:val="16DA0303"/>
    <w:rsid w:val="17DC1F43"/>
    <w:rsid w:val="17E56F60"/>
    <w:rsid w:val="18261A5E"/>
    <w:rsid w:val="18E37943"/>
    <w:rsid w:val="19CE19A7"/>
    <w:rsid w:val="19EF67F0"/>
    <w:rsid w:val="1A235F04"/>
    <w:rsid w:val="1A283D75"/>
    <w:rsid w:val="1AAC0209"/>
    <w:rsid w:val="1AC478C3"/>
    <w:rsid w:val="1B080A85"/>
    <w:rsid w:val="1B282BFE"/>
    <w:rsid w:val="1B530684"/>
    <w:rsid w:val="1BD468A2"/>
    <w:rsid w:val="1C057BD0"/>
    <w:rsid w:val="1C0E0C40"/>
    <w:rsid w:val="1D3A5FA0"/>
    <w:rsid w:val="1DB16262"/>
    <w:rsid w:val="1DD27F86"/>
    <w:rsid w:val="1E087E4C"/>
    <w:rsid w:val="1E0F4D36"/>
    <w:rsid w:val="1EA53F64"/>
    <w:rsid w:val="1ED35AA3"/>
    <w:rsid w:val="1EFE0AE6"/>
    <w:rsid w:val="1F2760B0"/>
    <w:rsid w:val="1F613BBB"/>
    <w:rsid w:val="1F8350EC"/>
    <w:rsid w:val="1FD2426D"/>
    <w:rsid w:val="208539D6"/>
    <w:rsid w:val="2091237A"/>
    <w:rsid w:val="20FD17BE"/>
    <w:rsid w:val="211A0BFC"/>
    <w:rsid w:val="21B04A82"/>
    <w:rsid w:val="222F1E4B"/>
    <w:rsid w:val="22347461"/>
    <w:rsid w:val="22A0758D"/>
    <w:rsid w:val="22BB36DF"/>
    <w:rsid w:val="22CF1ED9"/>
    <w:rsid w:val="23633DF2"/>
    <w:rsid w:val="23732F5B"/>
    <w:rsid w:val="239F4522"/>
    <w:rsid w:val="240F5A90"/>
    <w:rsid w:val="244E7D79"/>
    <w:rsid w:val="247A75E9"/>
    <w:rsid w:val="247E5FEF"/>
    <w:rsid w:val="248875F1"/>
    <w:rsid w:val="249B6746"/>
    <w:rsid w:val="253B4663"/>
    <w:rsid w:val="2540611D"/>
    <w:rsid w:val="2584600A"/>
    <w:rsid w:val="26040EF9"/>
    <w:rsid w:val="261D7F79"/>
    <w:rsid w:val="2637307C"/>
    <w:rsid w:val="269C55D5"/>
    <w:rsid w:val="26BE19EF"/>
    <w:rsid w:val="271715FC"/>
    <w:rsid w:val="275163C0"/>
    <w:rsid w:val="275814FC"/>
    <w:rsid w:val="27A46400"/>
    <w:rsid w:val="27A83F1D"/>
    <w:rsid w:val="27D85321"/>
    <w:rsid w:val="27DF5779"/>
    <w:rsid w:val="27E00A61"/>
    <w:rsid w:val="27F21951"/>
    <w:rsid w:val="286E4D91"/>
    <w:rsid w:val="28D406FC"/>
    <w:rsid w:val="297F5466"/>
    <w:rsid w:val="2A77613D"/>
    <w:rsid w:val="2AAB5DE7"/>
    <w:rsid w:val="2AF862F6"/>
    <w:rsid w:val="2B2D3A0D"/>
    <w:rsid w:val="2B2F4175"/>
    <w:rsid w:val="2B8946CD"/>
    <w:rsid w:val="2B8C79C6"/>
    <w:rsid w:val="2BD82C0B"/>
    <w:rsid w:val="2C36476D"/>
    <w:rsid w:val="2C4E7372"/>
    <w:rsid w:val="2C690972"/>
    <w:rsid w:val="2C7A3CC3"/>
    <w:rsid w:val="2CF75313"/>
    <w:rsid w:val="2D2E4EB4"/>
    <w:rsid w:val="2DB66F7C"/>
    <w:rsid w:val="2E100D83"/>
    <w:rsid w:val="2E7F7CB6"/>
    <w:rsid w:val="2F433B90"/>
    <w:rsid w:val="2FA84FEB"/>
    <w:rsid w:val="2FF0053B"/>
    <w:rsid w:val="2FFD0E93"/>
    <w:rsid w:val="30B17AE7"/>
    <w:rsid w:val="30B92EC6"/>
    <w:rsid w:val="30C85944"/>
    <w:rsid w:val="311F7AB1"/>
    <w:rsid w:val="31344D88"/>
    <w:rsid w:val="317C35BE"/>
    <w:rsid w:val="317D3F2E"/>
    <w:rsid w:val="31AD0696"/>
    <w:rsid w:val="31D02A3D"/>
    <w:rsid w:val="32056724"/>
    <w:rsid w:val="32221084"/>
    <w:rsid w:val="32393971"/>
    <w:rsid w:val="32591EC5"/>
    <w:rsid w:val="32AC6A32"/>
    <w:rsid w:val="33270098"/>
    <w:rsid w:val="3355552F"/>
    <w:rsid w:val="33890C8F"/>
    <w:rsid w:val="338E62A6"/>
    <w:rsid w:val="339C09C3"/>
    <w:rsid w:val="343D21A6"/>
    <w:rsid w:val="345B6AD0"/>
    <w:rsid w:val="34E42621"/>
    <w:rsid w:val="367B3E03"/>
    <w:rsid w:val="369E4A52"/>
    <w:rsid w:val="36B14785"/>
    <w:rsid w:val="3744384B"/>
    <w:rsid w:val="374617A5"/>
    <w:rsid w:val="374C0952"/>
    <w:rsid w:val="37702892"/>
    <w:rsid w:val="38637D01"/>
    <w:rsid w:val="38DB1E99"/>
    <w:rsid w:val="393B22A2"/>
    <w:rsid w:val="39576EF3"/>
    <w:rsid w:val="395835DE"/>
    <w:rsid w:val="39822409"/>
    <w:rsid w:val="3A8320DA"/>
    <w:rsid w:val="3A9B45AD"/>
    <w:rsid w:val="3AE039BE"/>
    <w:rsid w:val="3AEC2857"/>
    <w:rsid w:val="3B2F036E"/>
    <w:rsid w:val="3B343605"/>
    <w:rsid w:val="3BD11425"/>
    <w:rsid w:val="3BE61E2C"/>
    <w:rsid w:val="3C6E4EC6"/>
    <w:rsid w:val="3CB11EBD"/>
    <w:rsid w:val="3D9D02A6"/>
    <w:rsid w:val="3DA60DBB"/>
    <w:rsid w:val="3DC70D32"/>
    <w:rsid w:val="3E021D6A"/>
    <w:rsid w:val="3E6E0A2B"/>
    <w:rsid w:val="3E772758"/>
    <w:rsid w:val="3EBF7C5B"/>
    <w:rsid w:val="3F2D2326"/>
    <w:rsid w:val="3F7241FA"/>
    <w:rsid w:val="3FB35DA1"/>
    <w:rsid w:val="3FF1653A"/>
    <w:rsid w:val="40D0614F"/>
    <w:rsid w:val="40ED6D01"/>
    <w:rsid w:val="41202C33"/>
    <w:rsid w:val="419158DF"/>
    <w:rsid w:val="42426BD9"/>
    <w:rsid w:val="42D71A17"/>
    <w:rsid w:val="43571FB5"/>
    <w:rsid w:val="43ED7166"/>
    <w:rsid w:val="446643D2"/>
    <w:rsid w:val="446D610C"/>
    <w:rsid w:val="44A57C2A"/>
    <w:rsid w:val="450665E4"/>
    <w:rsid w:val="453C0257"/>
    <w:rsid w:val="45A32084"/>
    <w:rsid w:val="46207231"/>
    <w:rsid w:val="46252A99"/>
    <w:rsid w:val="46342CDD"/>
    <w:rsid w:val="46D26F40"/>
    <w:rsid w:val="479D4348"/>
    <w:rsid w:val="47D91D8D"/>
    <w:rsid w:val="47F40975"/>
    <w:rsid w:val="488C5052"/>
    <w:rsid w:val="48B452E0"/>
    <w:rsid w:val="492635E1"/>
    <w:rsid w:val="49AB59AC"/>
    <w:rsid w:val="4A973F9C"/>
    <w:rsid w:val="4AAA6714"/>
    <w:rsid w:val="4B9405D2"/>
    <w:rsid w:val="4BA34B8C"/>
    <w:rsid w:val="4BF22857"/>
    <w:rsid w:val="4BFD27DD"/>
    <w:rsid w:val="4C506EE6"/>
    <w:rsid w:val="4D2770F7"/>
    <w:rsid w:val="4D3A507C"/>
    <w:rsid w:val="4D664345"/>
    <w:rsid w:val="4E54700C"/>
    <w:rsid w:val="4EB37A64"/>
    <w:rsid w:val="4F17401B"/>
    <w:rsid w:val="4F1D6A04"/>
    <w:rsid w:val="4FC472C9"/>
    <w:rsid w:val="4FD21C56"/>
    <w:rsid w:val="5003209D"/>
    <w:rsid w:val="50B82D2B"/>
    <w:rsid w:val="50E34FDA"/>
    <w:rsid w:val="51AE0F7B"/>
    <w:rsid w:val="52773AD7"/>
    <w:rsid w:val="52D3271D"/>
    <w:rsid w:val="52E33AC0"/>
    <w:rsid w:val="537D4BBD"/>
    <w:rsid w:val="539B25ED"/>
    <w:rsid w:val="53B4545D"/>
    <w:rsid w:val="53F65A75"/>
    <w:rsid w:val="54D73AF9"/>
    <w:rsid w:val="54F06F75"/>
    <w:rsid w:val="550850DA"/>
    <w:rsid w:val="55843BFF"/>
    <w:rsid w:val="558F5A1B"/>
    <w:rsid w:val="563A433F"/>
    <w:rsid w:val="58557DC3"/>
    <w:rsid w:val="587003DF"/>
    <w:rsid w:val="588E2720"/>
    <w:rsid w:val="58DC348C"/>
    <w:rsid w:val="593245E2"/>
    <w:rsid w:val="59433028"/>
    <w:rsid w:val="59514715"/>
    <w:rsid w:val="59576FB6"/>
    <w:rsid w:val="59637709"/>
    <w:rsid w:val="5A024538"/>
    <w:rsid w:val="5A2F3A8F"/>
    <w:rsid w:val="5ABC5B1F"/>
    <w:rsid w:val="5B23120E"/>
    <w:rsid w:val="5B307ABF"/>
    <w:rsid w:val="5BF94355"/>
    <w:rsid w:val="5D2469F6"/>
    <w:rsid w:val="5E161A6F"/>
    <w:rsid w:val="5E522449"/>
    <w:rsid w:val="5E68756F"/>
    <w:rsid w:val="5ECD539B"/>
    <w:rsid w:val="5ED82947"/>
    <w:rsid w:val="5EE412EC"/>
    <w:rsid w:val="5F812FDF"/>
    <w:rsid w:val="5FF86FB4"/>
    <w:rsid w:val="606E3563"/>
    <w:rsid w:val="60E2185B"/>
    <w:rsid w:val="619208DB"/>
    <w:rsid w:val="61FC694D"/>
    <w:rsid w:val="62017F17"/>
    <w:rsid w:val="621A142C"/>
    <w:rsid w:val="621E2D67"/>
    <w:rsid w:val="62265778"/>
    <w:rsid w:val="622D2FAA"/>
    <w:rsid w:val="626C3AD2"/>
    <w:rsid w:val="629969D1"/>
    <w:rsid w:val="62C54F90"/>
    <w:rsid w:val="62D13F91"/>
    <w:rsid w:val="6347009B"/>
    <w:rsid w:val="6349670E"/>
    <w:rsid w:val="638906B4"/>
    <w:rsid w:val="63A1155A"/>
    <w:rsid w:val="63BC2837"/>
    <w:rsid w:val="63D7745D"/>
    <w:rsid w:val="64405216"/>
    <w:rsid w:val="64495D15"/>
    <w:rsid w:val="644D7933"/>
    <w:rsid w:val="647629E6"/>
    <w:rsid w:val="648D1ADE"/>
    <w:rsid w:val="64990483"/>
    <w:rsid w:val="64AF7CA6"/>
    <w:rsid w:val="64B27796"/>
    <w:rsid w:val="65222B6E"/>
    <w:rsid w:val="65566374"/>
    <w:rsid w:val="658760D4"/>
    <w:rsid w:val="66826912"/>
    <w:rsid w:val="669E512A"/>
    <w:rsid w:val="673812B4"/>
    <w:rsid w:val="67D143D7"/>
    <w:rsid w:val="689C1346"/>
    <w:rsid w:val="69117181"/>
    <w:rsid w:val="69231B8D"/>
    <w:rsid w:val="692341F3"/>
    <w:rsid w:val="69336C29"/>
    <w:rsid w:val="699566D7"/>
    <w:rsid w:val="69EA352F"/>
    <w:rsid w:val="6A1F767C"/>
    <w:rsid w:val="6A3A2708"/>
    <w:rsid w:val="6A7327BB"/>
    <w:rsid w:val="6AFB1E97"/>
    <w:rsid w:val="6B39651C"/>
    <w:rsid w:val="6B777044"/>
    <w:rsid w:val="6C6922AF"/>
    <w:rsid w:val="6C753814"/>
    <w:rsid w:val="6CB5251A"/>
    <w:rsid w:val="6D09091E"/>
    <w:rsid w:val="6D403BCC"/>
    <w:rsid w:val="6D851EEC"/>
    <w:rsid w:val="6DB602F7"/>
    <w:rsid w:val="6DEB58E5"/>
    <w:rsid w:val="6E3557E7"/>
    <w:rsid w:val="6E601D1D"/>
    <w:rsid w:val="6ED50C51"/>
    <w:rsid w:val="6F0357BE"/>
    <w:rsid w:val="6F1F3C7A"/>
    <w:rsid w:val="6F745D74"/>
    <w:rsid w:val="6FB90A38"/>
    <w:rsid w:val="6FE94308"/>
    <w:rsid w:val="6FED5B27"/>
    <w:rsid w:val="6FFB46E7"/>
    <w:rsid w:val="705D2CAC"/>
    <w:rsid w:val="70697B15"/>
    <w:rsid w:val="70776CBE"/>
    <w:rsid w:val="70DC32AB"/>
    <w:rsid w:val="70E61A3D"/>
    <w:rsid w:val="710A496D"/>
    <w:rsid w:val="710B44B6"/>
    <w:rsid w:val="712D08D1"/>
    <w:rsid w:val="712D267F"/>
    <w:rsid w:val="716C767E"/>
    <w:rsid w:val="722C4EC8"/>
    <w:rsid w:val="72784DFD"/>
    <w:rsid w:val="727A13AF"/>
    <w:rsid w:val="72983E98"/>
    <w:rsid w:val="72BB015E"/>
    <w:rsid w:val="72ED47BB"/>
    <w:rsid w:val="72F773E8"/>
    <w:rsid w:val="731D7581"/>
    <w:rsid w:val="734704D0"/>
    <w:rsid w:val="73552361"/>
    <w:rsid w:val="73C80D84"/>
    <w:rsid w:val="73FB1D56"/>
    <w:rsid w:val="741B2C62"/>
    <w:rsid w:val="743B1556"/>
    <w:rsid w:val="746D7236"/>
    <w:rsid w:val="75114065"/>
    <w:rsid w:val="757545F4"/>
    <w:rsid w:val="75EF1A41"/>
    <w:rsid w:val="75FE45EA"/>
    <w:rsid w:val="7671300D"/>
    <w:rsid w:val="76904DE1"/>
    <w:rsid w:val="76B455F0"/>
    <w:rsid w:val="76BD44A5"/>
    <w:rsid w:val="76FB4FCD"/>
    <w:rsid w:val="76FE6076"/>
    <w:rsid w:val="77AB402B"/>
    <w:rsid w:val="77CF26E1"/>
    <w:rsid w:val="780D2B03"/>
    <w:rsid w:val="78182608"/>
    <w:rsid w:val="78262D21"/>
    <w:rsid w:val="786D06C9"/>
    <w:rsid w:val="787465B6"/>
    <w:rsid w:val="78986F77"/>
    <w:rsid w:val="78BB2BCF"/>
    <w:rsid w:val="78FD5B3D"/>
    <w:rsid w:val="796F5D4C"/>
    <w:rsid w:val="7A29339B"/>
    <w:rsid w:val="7A7270AB"/>
    <w:rsid w:val="7A7E03EF"/>
    <w:rsid w:val="7A8D2A2C"/>
    <w:rsid w:val="7A9905B0"/>
    <w:rsid w:val="7B302A55"/>
    <w:rsid w:val="7B4038F6"/>
    <w:rsid w:val="7BA46C4D"/>
    <w:rsid w:val="7BEE5100"/>
    <w:rsid w:val="7C7A6082"/>
    <w:rsid w:val="7CB73744"/>
    <w:rsid w:val="7D2E56FF"/>
    <w:rsid w:val="7D5B0573"/>
    <w:rsid w:val="7D5D42EC"/>
    <w:rsid w:val="7D7F5FB7"/>
    <w:rsid w:val="7DCB6D3F"/>
    <w:rsid w:val="7E1370A0"/>
    <w:rsid w:val="7E4E5655"/>
    <w:rsid w:val="7E722019"/>
    <w:rsid w:val="7E751B09"/>
    <w:rsid w:val="7EB642E4"/>
    <w:rsid w:val="7EC55632"/>
    <w:rsid w:val="7F5F07EF"/>
    <w:rsid w:val="7FA547B5"/>
    <w:rsid w:val="7FBD5515"/>
    <w:rsid w:val="7FC05959"/>
    <w:rsid w:val="7FDE50A4"/>
    <w:rsid w:val="7FF5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27"/>
    <w:qFormat/>
    <w:uiPriority w:val="0"/>
    <w:pPr>
      <w:keepNext/>
      <w:keepLines/>
      <w:spacing w:before="260" w:after="260" w:line="416" w:lineRule="auto"/>
      <w:ind w:firstLine="0" w:firstLineChars="0"/>
      <w:outlineLvl w:val="1"/>
    </w:pPr>
    <w:rPr>
      <w:rFonts w:ascii="Arial" w:hAnsi="Arial" w:eastAsia="黑体"/>
      <w:b/>
      <w:bCs/>
      <w:sz w:val="32"/>
      <w:szCs w:val="32"/>
      <w:lang w:val="zh-CN" w:eastAsia="zh-CN"/>
    </w:rPr>
  </w:style>
  <w:style w:type="paragraph" w:styleId="4">
    <w:name w:val="heading 3"/>
    <w:basedOn w:val="1"/>
    <w:next w:val="1"/>
    <w:link w:val="33"/>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4"/>
    <w:semiHidden/>
    <w:unhideWhenUsed/>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qFormat/>
    <w:uiPriority w:val="0"/>
    <w:pPr>
      <w:jc w:val="left"/>
    </w:pPr>
    <w:rPr>
      <w:lang w:val="zh-CN" w:eastAsia="zh-CN"/>
    </w:rPr>
  </w:style>
  <w:style w:type="paragraph" w:styleId="7">
    <w:name w:val="Body Text"/>
    <w:basedOn w:val="1"/>
    <w:next w:val="1"/>
    <w:link w:val="28"/>
    <w:qFormat/>
    <w:uiPriority w:val="0"/>
    <w:pPr>
      <w:spacing w:after="120" w:line="240" w:lineRule="auto"/>
      <w:ind w:firstLine="0" w:firstLineChars="0"/>
    </w:pPr>
    <w:rPr>
      <w:lang w:val="zh-CN" w:eastAsia="zh-CN"/>
    </w:rPr>
  </w:style>
  <w:style w:type="paragraph" w:styleId="8">
    <w:name w:val="Block Text"/>
    <w:basedOn w:val="1"/>
    <w:qFormat/>
    <w:uiPriority w:val="0"/>
    <w:pPr>
      <w:spacing w:line="240" w:lineRule="auto"/>
      <w:ind w:left="-714" w:leftChars="-340" w:right="113" w:firstLine="1108" w:firstLineChars="394"/>
      <w:jc w:val="center"/>
    </w:pPr>
    <w:rPr>
      <w:rFonts w:eastAsia="黑体"/>
      <w:b/>
      <w:bCs/>
      <w:sz w:val="28"/>
    </w:rPr>
  </w:style>
  <w:style w:type="paragraph" w:styleId="9">
    <w:name w:val="Date"/>
    <w:basedOn w:val="1"/>
    <w:next w:val="1"/>
    <w:link w:val="26"/>
    <w:qFormat/>
    <w:uiPriority w:val="0"/>
    <w:pPr>
      <w:ind w:left="100" w:leftChars="2500"/>
    </w:pPr>
    <w:rPr>
      <w:lang w:val="zh-CN" w:eastAsia="zh-CN"/>
    </w:rPr>
  </w:style>
  <w:style w:type="paragraph" w:styleId="10">
    <w:name w:val="Balloon Text"/>
    <w:basedOn w:val="1"/>
    <w:link w:val="32"/>
    <w:qFormat/>
    <w:uiPriority w:val="0"/>
    <w:pPr>
      <w:spacing w:line="240" w:lineRule="auto"/>
    </w:pPr>
    <w:rPr>
      <w:sz w:val="18"/>
      <w:szCs w:val="18"/>
      <w:lang w:val="zh-CN" w:eastAsia="zh-CN"/>
    </w:rPr>
  </w:style>
  <w:style w:type="paragraph" w:styleId="11">
    <w:name w:val="footer"/>
    <w:basedOn w:val="1"/>
    <w:link w:val="29"/>
    <w:qFormat/>
    <w:uiPriority w:val="99"/>
    <w:pPr>
      <w:tabs>
        <w:tab w:val="center" w:pos="4153"/>
        <w:tab w:val="right" w:pos="8306"/>
      </w:tabs>
      <w:snapToGrid w:val="0"/>
      <w:jc w:val="left"/>
    </w:pPr>
    <w:rPr>
      <w:sz w:val="18"/>
      <w:szCs w:val="18"/>
      <w:lang w:val="zh-CN" w:eastAsia="zh-C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line="240" w:lineRule="auto"/>
      <w:ind w:firstLine="0" w:firstLineChars="0"/>
    </w:pPr>
  </w:style>
  <w:style w:type="paragraph" w:styleId="14">
    <w:name w:val="toc 2"/>
    <w:basedOn w:val="1"/>
    <w:next w:val="1"/>
    <w:qFormat/>
    <w:uiPriority w:val="0"/>
    <w:pPr>
      <w:spacing w:line="240" w:lineRule="auto"/>
      <w:ind w:left="420" w:leftChars="200" w:firstLine="0" w:firstLineChars="0"/>
    </w:pPr>
  </w:style>
  <w:style w:type="paragraph" w:styleId="15">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styleId="16">
    <w:name w:val="annotation subject"/>
    <w:basedOn w:val="6"/>
    <w:next w:val="6"/>
    <w:link w:val="31"/>
    <w:qFormat/>
    <w:uiPriority w:val="0"/>
    <w:rPr>
      <w:b/>
      <w:bCs/>
    </w:rPr>
  </w:style>
  <w:style w:type="paragraph" w:styleId="17">
    <w:name w:val="Body Text First Indent"/>
    <w:basedOn w:val="7"/>
    <w:unhideWhenUsed/>
    <w:qFormat/>
    <w:uiPriority w:val="99"/>
    <w:pPr>
      <w:ind w:firstLine="420" w:firstLineChars="100"/>
    </w:pPr>
    <w:rPr>
      <w:sz w:val="18"/>
      <w:szCs w:val="1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page number"/>
    <w:basedOn w:val="20"/>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标题 1 字符"/>
    <w:link w:val="2"/>
    <w:qFormat/>
    <w:uiPriority w:val="0"/>
    <w:rPr>
      <w:b/>
      <w:bCs/>
      <w:kern w:val="44"/>
      <w:sz w:val="44"/>
      <w:szCs w:val="44"/>
    </w:rPr>
  </w:style>
  <w:style w:type="character" w:customStyle="1" w:styleId="26">
    <w:name w:val="日期 字符"/>
    <w:link w:val="9"/>
    <w:qFormat/>
    <w:uiPriority w:val="0"/>
    <w:rPr>
      <w:kern w:val="2"/>
      <w:sz w:val="21"/>
      <w:szCs w:val="24"/>
    </w:rPr>
  </w:style>
  <w:style w:type="character" w:customStyle="1" w:styleId="27">
    <w:name w:val="标题 2 字符"/>
    <w:link w:val="3"/>
    <w:qFormat/>
    <w:uiPriority w:val="0"/>
    <w:rPr>
      <w:rFonts w:ascii="Arial" w:hAnsi="Arial" w:eastAsia="黑体"/>
      <w:b/>
      <w:bCs/>
      <w:kern w:val="2"/>
      <w:sz w:val="32"/>
      <w:szCs w:val="32"/>
    </w:rPr>
  </w:style>
  <w:style w:type="character" w:customStyle="1" w:styleId="28">
    <w:name w:val="正文文本 字符"/>
    <w:link w:val="7"/>
    <w:qFormat/>
    <w:uiPriority w:val="0"/>
    <w:rPr>
      <w:kern w:val="2"/>
      <w:sz w:val="21"/>
      <w:szCs w:val="24"/>
    </w:rPr>
  </w:style>
  <w:style w:type="character" w:customStyle="1" w:styleId="29">
    <w:name w:val="页脚 字符"/>
    <w:link w:val="11"/>
    <w:qFormat/>
    <w:uiPriority w:val="99"/>
    <w:rPr>
      <w:kern w:val="2"/>
      <w:sz w:val="18"/>
      <w:szCs w:val="18"/>
    </w:rPr>
  </w:style>
  <w:style w:type="character" w:customStyle="1" w:styleId="30">
    <w:name w:val="批注文字 字符"/>
    <w:link w:val="6"/>
    <w:qFormat/>
    <w:uiPriority w:val="0"/>
    <w:rPr>
      <w:kern w:val="2"/>
      <w:sz w:val="21"/>
      <w:szCs w:val="24"/>
    </w:rPr>
  </w:style>
  <w:style w:type="character" w:customStyle="1" w:styleId="31">
    <w:name w:val="批注主题 字符"/>
    <w:link w:val="16"/>
    <w:qFormat/>
    <w:uiPriority w:val="0"/>
    <w:rPr>
      <w:b/>
      <w:bCs/>
      <w:kern w:val="2"/>
      <w:sz w:val="21"/>
      <w:szCs w:val="24"/>
    </w:rPr>
  </w:style>
  <w:style w:type="character" w:customStyle="1" w:styleId="32">
    <w:name w:val="批注框文本 字符"/>
    <w:link w:val="10"/>
    <w:qFormat/>
    <w:uiPriority w:val="0"/>
    <w:rPr>
      <w:kern w:val="2"/>
      <w:sz w:val="18"/>
      <w:szCs w:val="18"/>
    </w:rPr>
  </w:style>
  <w:style w:type="character" w:customStyle="1" w:styleId="33">
    <w:name w:val="标题 3 字符"/>
    <w:link w:val="4"/>
    <w:semiHidden/>
    <w:qFormat/>
    <w:uiPriority w:val="0"/>
    <w:rPr>
      <w:b/>
      <w:bCs/>
      <w:kern w:val="2"/>
      <w:sz w:val="32"/>
      <w:szCs w:val="32"/>
    </w:rPr>
  </w:style>
  <w:style w:type="character" w:customStyle="1" w:styleId="34">
    <w:name w:val="标题 4 字符"/>
    <w:link w:val="5"/>
    <w:semiHidden/>
    <w:qFormat/>
    <w:uiPriority w:val="0"/>
    <w:rPr>
      <w:rFonts w:ascii="等线 Light" w:hAnsi="等线 Light" w:eastAsia="等线 Light" w:cs="Times New Roman"/>
      <w:b/>
      <w:bCs/>
      <w:kern w:val="2"/>
      <w:sz w:val="28"/>
      <w:szCs w:val="28"/>
    </w:rPr>
  </w:style>
  <w:style w:type="paragraph" w:styleId="35">
    <w:name w:val="List Paragraph"/>
    <w:basedOn w:val="1"/>
    <w:qFormat/>
    <w:uiPriority w:val="34"/>
    <w:pPr>
      <w:ind w:firstLine="420"/>
    </w:pPr>
  </w:style>
  <w:style w:type="paragraph" w:customStyle="1" w:styleId="36">
    <w:name w:val="正文 含缩进"/>
    <w:basedOn w:val="1"/>
    <w:qFormat/>
    <w:uiPriority w:val="99"/>
    <w:pPr>
      <w:ind w:firstLine="424" w:firstLineChars="202"/>
      <w:jc w:val="left"/>
    </w:pPr>
    <w:rPr>
      <w:kern w:val="0"/>
      <w:sz w:val="20"/>
      <w:szCs w:val="20"/>
    </w:rPr>
  </w:style>
  <w:style w:type="paragraph" w:customStyle="1" w:styleId="37">
    <w:name w:val="TOC 标题1"/>
    <w:basedOn w:val="2"/>
    <w:next w:val="1"/>
    <w:autoRedefine/>
    <w:unhideWhenUsed/>
    <w:qFormat/>
    <w:uiPriority w:val="39"/>
    <w:pPr>
      <w:spacing w:before="240" w:beforeAutospacing="0" w:after="0" w:afterAutospacing="0" w:line="259" w:lineRule="auto"/>
      <w:jc w:val="left"/>
      <w:outlineLvl w:val="9"/>
    </w:pPr>
    <w:rPr>
      <w:rFonts w:asciiTheme="majorHAnsi" w:hAnsiTheme="majorHAnsi" w:eastAsiaTheme="majorEastAsia" w:cstheme="majorBidi"/>
      <w:b w:val="0"/>
      <w:bCs w:val="0"/>
      <w:color w:val="2F5496" w:themeColor="accent1" w:themeShade="BF"/>
      <w:kern w:val="0"/>
      <w:sz w:val="32"/>
      <w:szCs w:val="32"/>
      <w:lang w:eastAsia="zh-CN" w:bidi="ar-SA"/>
    </w:rPr>
  </w:style>
  <w:style w:type="paragraph" w:customStyle="1" w:styleId="38">
    <w:name w:val="目录"/>
    <w:basedOn w:val="1"/>
    <w:unhideWhenUsed/>
    <w:qFormat/>
    <w:uiPriority w:val="0"/>
    <w:pPr>
      <w:spacing w:beforeLines="0" w:afterLines="0"/>
      <w:jc w:val="center"/>
    </w:pPr>
    <w:rPr>
      <w:rFonts w:hint="eastAsia" w:ascii="宋体"/>
      <w:b/>
      <w:sz w:val="36"/>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3074"/>
    <customShpInfo spid="_x0000_s3079"/>
    <customShpInfo spid="_x0000_s3080"/>
    <customShpInfo spid="_x0000_s2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969</Words>
  <Characters>1013</Characters>
  <Lines>1</Lines>
  <Paragraphs>1</Paragraphs>
  <TotalTime>7</TotalTime>
  <ScaleCrop>false</ScaleCrop>
  <LinksUpToDate>false</LinksUpToDate>
  <CharactersWithSpaces>1024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2021-10-26T02:31:00Z</dcterms:created>
  <dc:creator>博硕律师</dc:creator>
  <cp:lastModifiedBy>博硕律师</cp:lastModifiedBy>
  <cp:lastPrinted>2025-03-31T11:35:00Z</cp:lastPrinted>
  <dcterms:modified xsi:type="dcterms:W3CDTF">2025-11-04T00:56:09Z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C5C19F0F9838417AA7A708BDF070E747_13</vt:lpwstr>
  </property>
  <property fmtid="{D5CDD505-2E9C-101B-9397-08002B2CF9AE}" pid="4" name="KSOTemplateDocerSaveRecord">
    <vt:lpwstr>eyJoZGlkIjoiOTI2YjA4NmQ5NDg0Nzg5MzJiMDFmODI4ZmViNDYwYjYiLCJ1c2VySWQiOiIxMTMzMTczOTEzIn0=</vt:lpwstr>
  </property>
</Properties>
</file>